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6566F" w14:textId="21E7FB9B" w:rsidR="00A05DD9" w:rsidRPr="00A05DD9" w:rsidRDefault="00F75279" w:rsidP="00A05DD9">
      <w:pPr>
        <w:ind w:right="7340"/>
        <w:rPr>
          <w:rFonts w:ascii="Calibri" w:hAnsi="Calibri" w:cs="Calibri"/>
          <w:szCs w:val="20"/>
        </w:rPr>
      </w:pPr>
      <w:r>
        <w:rPr>
          <w:rFonts w:ascii="Calibri" w:hAnsi="Calibri" w:cs="Calibri"/>
          <w:noProof/>
          <w:szCs w:val="20"/>
        </w:rPr>
        <w:drawing>
          <wp:inline distT="0" distB="0" distL="0" distR="0" wp14:anchorId="586F1520" wp14:editId="3E044F45">
            <wp:extent cx="1234440" cy="123444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27836" w14:textId="77777777" w:rsidR="00971F33" w:rsidRPr="00971F33" w:rsidRDefault="00971F33" w:rsidP="00971F33">
      <w:pPr>
        <w:spacing w:after="20" w:line="240" w:lineRule="exact"/>
        <w:rPr>
          <w:rFonts w:ascii="Calibri" w:hAnsi="Calibri" w:cs="Calibri"/>
          <w:b/>
          <w:color w:val="808080"/>
          <w:szCs w:val="20"/>
        </w:rPr>
      </w:pPr>
      <w:r w:rsidRPr="00971F33">
        <w:rPr>
          <w:rFonts w:ascii="Calibri" w:hAnsi="Calibri" w:cs="Calibri"/>
          <w:b/>
          <w:color w:val="808080"/>
          <w:szCs w:val="20"/>
        </w:rPr>
        <w:t>Direction des Gestions d'Actifs</w:t>
      </w:r>
    </w:p>
    <w:p w14:paraId="644A8E66" w14:textId="77777777" w:rsidR="00971F33" w:rsidRPr="00971F33" w:rsidRDefault="00971F33" w:rsidP="00971F33">
      <w:pPr>
        <w:spacing w:after="20" w:line="240" w:lineRule="exact"/>
        <w:rPr>
          <w:rFonts w:ascii="Calibri" w:hAnsi="Calibri" w:cs="Calibri"/>
          <w:b/>
          <w:color w:val="808080"/>
          <w:szCs w:val="20"/>
        </w:rPr>
      </w:pPr>
      <w:r w:rsidRPr="00971F33">
        <w:rPr>
          <w:rFonts w:ascii="Calibri" w:hAnsi="Calibri" w:cs="Calibri"/>
          <w:b/>
          <w:color w:val="808080"/>
          <w:szCs w:val="20"/>
        </w:rPr>
        <w:t>56 rue de Lille</w:t>
      </w:r>
    </w:p>
    <w:p w14:paraId="68BCC133" w14:textId="1B45D6B8" w:rsidR="00A05DD9" w:rsidRPr="00611C57" w:rsidRDefault="00971F33" w:rsidP="00971F33">
      <w:pPr>
        <w:spacing w:after="20" w:line="240" w:lineRule="exact"/>
        <w:rPr>
          <w:rFonts w:ascii="Calibri" w:hAnsi="Calibri" w:cs="Calibri"/>
          <w:szCs w:val="20"/>
        </w:rPr>
      </w:pPr>
      <w:r w:rsidRPr="00971F33">
        <w:rPr>
          <w:rFonts w:ascii="Calibri" w:hAnsi="Calibri" w:cs="Calibri"/>
          <w:b/>
          <w:color w:val="808080"/>
          <w:szCs w:val="20"/>
        </w:rPr>
        <w:t>75007 Paris</w:t>
      </w:r>
    </w:p>
    <w:p w14:paraId="3DBD4802" w14:textId="73A4803D" w:rsidR="00A05DD9" w:rsidRPr="00611C57" w:rsidRDefault="00A05DD9" w:rsidP="00A05DD9">
      <w:pPr>
        <w:spacing w:line="240" w:lineRule="exact"/>
        <w:rPr>
          <w:rFonts w:ascii="Calibri" w:hAnsi="Calibri" w:cs="Calibri"/>
          <w:szCs w:val="20"/>
        </w:rPr>
      </w:pPr>
      <w:r w:rsidRPr="00611C57">
        <w:rPr>
          <w:rFonts w:ascii="Calibri" w:hAnsi="Calibri" w:cs="Calibri"/>
          <w:szCs w:val="20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46D86" w:rsidRPr="00611C57" w14:paraId="33DD7097" w14:textId="77777777" w:rsidTr="007A77AD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1804CD8" w14:textId="77777777" w:rsidR="00F46D86" w:rsidRPr="00611C57" w:rsidRDefault="00F46D86" w:rsidP="007A77AD">
            <w:pPr>
              <w:jc w:val="center"/>
              <w:rPr>
                <w:rFonts w:ascii="Calibri" w:eastAsia="Trebuchet MS" w:hAnsi="Calibri" w:cs="Calibri"/>
                <w:b/>
                <w:color w:val="FFFFFF"/>
                <w:sz w:val="22"/>
                <w:szCs w:val="22"/>
              </w:rPr>
            </w:pPr>
          </w:p>
          <w:p w14:paraId="121DADFE" w14:textId="5D296A8F" w:rsidR="00611C57" w:rsidRDefault="00F46D86" w:rsidP="007A77AD">
            <w:pPr>
              <w:jc w:val="center"/>
              <w:rPr>
                <w:rFonts w:ascii="Calibri" w:eastAsia="Trebuchet MS" w:hAnsi="Calibri" w:cs="Calibri"/>
                <w:b/>
                <w:color w:val="FFFFFF"/>
                <w:sz w:val="44"/>
                <w:szCs w:val="44"/>
              </w:rPr>
            </w:pPr>
            <w:r w:rsidRPr="00611C57">
              <w:rPr>
                <w:rFonts w:ascii="Calibri" w:eastAsia="Trebuchet MS" w:hAnsi="Calibri" w:cs="Calibri"/>
                <w:b/>
                <w:color w:val="FFFFFF"/>
                <w:sz w:val="44"/>
                <w:szCs w:val="44"/>
              </w:rPr>
              <w:t xml:space="preserve">CADRE DE REPONSE </w:t>
            </w:r>
            <w:r w:rsidR="009F4B51" w:rsidRPr="00611C57">
              <w:rPr>
                <w:rFonts w:ascii="Calibri" w:eastAsia="Trebuchet MS" w:hAnsi="Calibri" w:cs="Calibri"/>
                <w:b/>
                <w:color w:val="FFFFFF"/>
                <w:sz w:val="44"/>
                <w:szCs w:val="44"/>
              </w:rPr>
              <w:t>TECHNIQUE</w:t>
            </w:r>
            <w:r w:rsidR="00810B34">
              <w:rPr>
                <w:rFonts w:ascii="Calibri" w:eastAsia="Trebuchet MS" w:hAnsi="Calibri" w:cs="Calibri"/>
                <w:b/>
                <w:color w:val="FFFFFF"/>
                <w:sz w:val="44"/>
                <w:szCs w:val="44"/>
              </w:rPr>
              <w:t xml:space="preserve"> - SECURITE DES SYSTEMES D’INFORMATION (CRT SSI)</w:t>
            </w:r>
            <w:r w:rsidR="00611C57">
              <w:rPr>
                <w:rFonts w:ascii="Calibri" w:eastAsia="Trebuchet MS" w:hAnsi="Calibri" w:cs="Calibri"/>
                <w:b/>
                <w:color w:val="FFFFFF"/>
                <w:sz w:val="44"/>
                <w:szCs w:val="44"/>
              </w:rPr>
              <w:t xml:space="preserve"> </w:t>
            </w:r>
          </w:p>
          <w:p w14:paraId="710D52C0" w14:textId="569704E5" w:rsidR="00747763" w:rsidRDefault="00611C57" w:rsidP="00747763">
            <w:pPr>
              <w:jc w:val="center"/>
              <w:rPr>
                <w:rFonts w:ascii="Calibri" w:eastAsia="Trebuchet MS" w:hAnsi="Calibri" w:cs="Calibri"/>
                <w:b/>
                <w:color w:val="FFFFFF"/>
                <w:sz w:val="44"/>
                <w:szCs w:val="44"/>
              </w:rPr>
            </w:pPr>
            <w:proofErr w:type="gramStart"/>
            <w:r>
              <w:rPr>
                <w:rFonts w:ascii="Calibri" w:eastAsia="Trebuchet MS" w:hAnsi="Calibri" w:cs="Calibri"/>
                <w:b/>
                <w:color w:val="FFFFFF"/>
                <w:sz w:val="44"/>
                <w:szCs w:val="44"/>
              </w:rPr>
              <w:t>relatif</w:t>
            </w:r>
            <w:proofErr w:type="gramEnd"/>
            <w:r>
              <w:rPr>
                <w:rFonts w:ascii="Calibri" w:eastAsia="Trebuchet MS" w:hAnsi="Calibri" w:cs="Calibri"/>
                <w:b/>
                <w:color w:val="FFFFFF"/>
                <w:sz w:val="44"/>
                <w:szCs w:val="44"/>
              </w:rPr>
              <w:t xml:space="preserve"> à la solution d’hébergement</w:t>
            </w:r>
          </w:p>
          <w:p w14:paraId="7CB7D7C4" w14:textId="77777777" w:rsidR="00F46D86" w:rsidRPr="00611C57" w:rsidRDefault="00F46D86" w:rsidP="00611C57">
            <w:pPr>
              <w:jc w:val="center"/>
              <w:rPr>
                <w:rFonts w:ascii="Calibri" w:eastAsia="Trebuchet MS" w:hAnsi="Calibri" w:cs="Calibri"/>
                <w:b/>
                <w:color w:val="FFFFFF"/>
                <w:sz w:val="22"/>
                <w:szCs w:val="22"/>
              </w:rPr>
            </w:pPr>
          </w:p>
        </w:tc>
      </w:tr>
    </w:tbl>
    <w:p w14:paraId="51352A65" w14:textId="77777777" w:rsidR="00A05DD9" w:rsidRPr="00611C57" w:rsidRDefault="00A05DD9" w:rsidP="00A05DD9">
      <w:pPr>
        <w:spacing w:line="240" w:lineRule="exact"/>
        <w:rPr>
          <w:rFonts w:ascii="Calibri" w:hAnsi="Calibri" w:cs="Calibri"/>
          <w:szCs w:val="20"/>
        </w:rPr>
      </w:pPr>
    </w:p>
    <w:p w14:paraId="7FA840DA" w14:textId="74EF7B37" w:rsidR="00CE2E7E" w:rsidRPr="00611C57" w:rsidRDefault="003B6ACB" w:rsidP="00CE2E7E">
      <w:pPr>
        <w:spacing w:before="40"/>
        <w:ind w:left="20" w:right="20"/>
        <w:jc w:val="center"/>
        <w:rPr>
          <w:rFonts w:ascii="Calibri" w:eastAsia="Trebuchet MS" w:hAnsi="Calibri" w:cs="Calibri"/>
          <w:b/>
          <w:color w:val="000000"/>
          <w:sz w:val="32"/>
          <w:szCs w:val="32"/>
        </w:rPr>
      </w:pPr>
      <w:r>
        <w:rPr>
          <w:rFonts w:ascii="Calibri" w:eastAsia="Trebuchet MS" w:hAnsi="Calibri" w:cs="Calibri"/>
          <w:b/>
          <w:color w:val="000000"/>
          <w:sz w:val="32"/>
          <w:szCs w:val="32"/>
        </w:rPr>
        <w:t>ACCORD-CADRE</w:t>
      </w:r>
      <w:r w:rsidR="00CE2E7E" w:rsidRPr="00611C57">
        <w:rPr>
          <w:rFonts w:ascii="Calibri" w:eastAsia="Trebuchet MS" w:hAnsi="Calibri" w:cs="Calibri"/>
          <w:b/>
          <w:color w:val="000000"/>
          <w:sz w:val="32"/>
          <w:szCs w:val="32"/>
        </w:rPr>
        <w:t xml:space="preserve"> N°202</w:t>
      </w:r>
      <w:r w:rsidR="00611C57" w:rsidRPr="00611C57">
        <w:rPr>
          <w:rFonts w:ascii="Calibri" w:eastAsia="Trebuchet MS" w:hAnsi="Calibri" w:cs="Calibri"/>
          <w:b/>
          <w:color w:val="000000"/>
          <w:sz w:val="32"/>
          <w:szCs w:val="32"/>
        </w:rPr>
        <w:t>65</w:t>
      </w:r>
      <w:r w:rsidR="00971F33">
        <w:rPr>
          <w:rFonts w:ascii="Calibri" w:eastAsia="Trebuchet MS" w:hAnsi="Calibri" w:cs="Calibri"/>
          <w:b/>
          <w:color w:val="000000"/>
          <w:sz w:val="32"/>
          <w:szCs w:val="32"/>
        </w:rPr>
        <w:t>221</w:t>
      </w:r>
    </w:p>
    <w:p w14:paraId="74CCD511" w14:textId="77777777" w:rsidR="00A05DD9" w:rsidRPr="00611C57" w:rsidRDefault="00A05DD9" w:rsidP="00A05DD9">
      <w:pPr>
        <w:spacing w:line="240" w:lineRule="exact"/>
        <w:rPr>
          <w:rFonts w:ascii="Calibri" w:hAnsi="Calibri" w:cs="Calibri"/>
          <w:szCs w:val="20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05DD9" w:rsidRPr="00611C57" w14:paraId="15A94A7E" w14:textId="77777777" w:rsidTr="007A77AD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58BA963C" w14:textId="77777777" w:rsidR="00971F33" w:rsidRPr="00971F33" w:rsidRDefault="00971F33" w:rsidP="00971F33">
            <w:pPr>
              <w:spacing w:before="0" w:after="14" w:line="259" w:lineRule="auto"/>
              <w:ind w:left="270" w:right="354"/>
              <w:jc w:val="center"/>
              <w:rPr>
                <w:rFonts w:ascii="Calibri" w:hAnsi="Calibri" w:cs="Calibri"/>
                <w:b/>
                <w:caps/>
                <w:sz w:val="28"/>
                <w:szCs w:val="36"/>
              </w:rPr>
            </w:pPr>
            <w:bookmarkStart w:id="0" w:name="_Hlk132887713"/>
            <w:r w:rsidRPr="00971F33">
              <w:rPr>
                <w:rFonts w:ascii="Calibri" w:hAnsi="Calibri" w:cs="Calibri"/>
                <w:b/>
                <w:caps/>
                <w:sz w:val="28"/>
                <w:szCs w:val="36"/>
              </w:rPr>
              <w:t xml:space="preserve">MISE A DISPOSITION D’UNE PLATEFORME SAAS </w:t>
            </w:r>
          </w:p>
          <w:p w14:paraId="7116E057" w14:textId="0922587D" w:rsidR="00A05DD9" w:rsidRPr="00611C57" w:rsidRDefault="00971F33" w:rsidP="00971F33">
            <w:pPr>
              <w:spacing w:before="0" w:after="14" w:line="259" w:lineRule="auto"/>
              <w:ind w:left="270" w:right="354"/>
              <w:jc w:val="center"/>
              <w:rPr>
                <w:rFonts w:ascii="Calibri" w:eastAsia="Trebuchet MS" w:hAnsi="Calibri" w:cs="Calibri"/>
                <w:b/>
                <w:color w:val="000000"/>
                <w:szCs w:val="20"/>
              </w:rPr>
            </w:pPr>
            <w:r w:rsidRPr="00971F33">
              <w:rPr>
                <w:rFonts w:ascii="Calibri" w:hAnsi="Calibri" w:cs="Calibri"/>
                <w:b/>
                <w:caps/>
                <w:sz w:val="28"/>
                <w:szCs w:val="36"/>
              </w:rPr>
              <w:t>POUR L’IMPORT, LA CENTRALISATION ET LA RESTITUTION DE DONNEES ESG</w:t>
            </w:r>
          </w:p>
        </w:tc>
      </w:tr>
    </w:tbl>
    <w:bookmarkEnd w:id="0"/>
    <w:p w14:paraId="3342A1A8" w14:textId="53DD73A9" w:rsidR="00974D43" w:rsidRPr="00611C57" w:rsidRDefault="00A05DD9" w:rsidP="00F87450">
      <w:pPr>
        <w:spacing w:line="240" w:lineRule="exact"/>
        <w:rPr>
          <w:rFonts w:ascii="Calibri" w:hAnsi="Calibri" w:cs="Calibri"/>
          <w:b/>
          <w:szCs w:val="20"/>
          <w:lang w:eastAsia="fr-FR"/>
        </w:rPr>
      </w:pPr>
      <w:r w:rsidRPr="00611C57">
        <w:rPr>
          <w:rFonts w:ascii="Calibri" w:hAnsi="Calibri" w:cs="Calibri"/>
          <w:szCs w:val="20"/>
        </w:rPr>
        <w:t xml:space="preserve"> </w:t>
      </w:r>
    </w:p>
    <w:tbl>
      <w:tblPr>
        <w:tblW w:w="982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00" w:firstRow="0" w:lastRow="0" w:firstColumn="0" w:lastColumn="0" w:noHBand="0" w:noVBand="1"/>
      </w:tblPr>
      <w:tblGrid>
        <w:gridCol w:w="3416"/>
        <w:gridCol w:w="6406"/>
      </w:tblGrid>
      <w:tr w:rsidR="00567C99" w:rsidRPr="00611C57" w14:paraId="627922AF" w14:textId="77777777" w:rsidTr="00634D2B">
        <w:trPr>
          <w:trHeight w:val="975"/>
        </w:trPr>
        <w:tc>
          <w:tcPr>
            <w:tcW w:w="3416" w:type="dxa"/>
            <w:shd w:val="clear" w:color="auto" w:fill="F2F2F2"/>
            <w:vAlign w:val="center"/>
            <w:hideMark/>
          </w:tcPr>
          <w:p w14:paraId="1E40861F" w14:textId="7F90040C" w:rsidR="00567C99" w:rsidRPr="00611C57" w:rsidRDefault="00567C99" w:rsidP="00634D2B">
            <w:pPr>
              <w:suppressAutoHyphens w:val="0"/>
              <w:spacing w:after="0" w:line="100" w:lineRule="atLeast"/>
              <w:jc w:val="left"/>
              <w:rPr>
                <w:rFonts w:ascii="Calibri" w:hAnsi="Calibri" w:cs="Calibri"/>
                <w:b/>
                <w:sz w:val="28"/>
                <w:szCs w:val="28"/>
                <w:lang w:eastAsia="fr-FR"/>
              </w:rPr>
            </w:pPr>
            <w:r w:rsidRPr="00611C57">
              <w:rPr>
                <w:rFonts w:ascii="Calibri" w:hAnsi="Calibri" w:cs="Calibri"/>
                <w:b/>
                <w:sz w:val="28"/>
                <w:szCs w:val="28"/>
                <w:lang w:eastAsia="fr-FR"/>
              </w:rPr>
              <w:t xml:space="preserve">Nom du </w:t>
            </w:r>
            <w:r w:rsidR="00054DAF">
              <w:rPr>
                <w:rFonts w:ascii="Calibri" w:hAnsi="Calibri" w:cs="Calibri"/>
                <w:b/>
                <w:sz w:val="28"/>
                <w:szCs w:val="28"/>
                <w:lang w:eastAsia="fr-FR"/>
              </w:rPr>
              <w:t>candidat</w:t>
            </w:r>
          </w:p>
        </w:tc>
        <w:tc>
          <w:tcPr>
            <w:tcW w:w="6406" w:type="dxa"/>
            <w:shd w:val="clear" w:color="auto" w:fill="F2F2F2"/>
            <w:vAlign w:val="center"/>
            <w:hideMark/>
          </w:tcPr>
          <w:p w14:paraId="2C660FCE" w14:textId="77777777" w:rsidR="00567C99" w:rsidRPr="00611C57" w:rsidRDefault="00567C99" w:rsidP="00634D2B">
            <w:pPr>
              <w:suppressAutoHyphens w:val="0"/>
              <w:spacing w:after="0" w:line="100" w:lineRule="atLeast"/>
              <w:jc w:val="left"/>
              <w:rPr>
                <w:rFonts w:ascii="Calibri" w:hAnsi="Calibri" w:cs="Calibri"/>
                <w:b/>
                <w:sz w:val="28"/>
                <w:szCs w:val="28"/>
                <w:lang w:eastAsia="fr-FR"/>
              </w:rPr>
            </w:pPr>
          </w:p>
        </w:tc>
      </w:tr>
      <w:tr w:rsidR="00567C99" w:rsidRPr="00611C57" w14:paraId="7C7BA5A5" w14:textId="77777777" w:rsidTr="00634D2B">
        <w:trPr>
          <w:trHeight w:val="975"/>
        </w:trPr>
        <w:tc>
          <w:tcPr>
            <w:tcW w:w="3416" w:type="dxa"/>
            <w:shd w:val="clear" w:color="auto" w:fill="auto"/>
            <w:vAlign w:val="center"/>
            <w:hideMark/>
          </w:tcPr>
          <w:p w14:paraId="5C346D0A" w14:textId="77777777" w:rsidR="00567C99" w:rsidRPr="00611C57" w:rsidRDefault="00567C99" w:rsidP="00634D2B">
            <w:pPr>
              <w:suppressAutoHyphens w:val="0"/>
              <w:spacing w:after="0" w:line="100" w:lineRule="atLeast"/>
              <w:jc w:val="left"/>
              <w:rPr>
                <w:rFonts w:ascii="Calibri" w:hAnsi="Calibri" w:cs="Calibri"/>
                <w:b/>
                <w:sz w:val="28"/>
                <w:szCs w:val="28"/>
                <w:lang w:eastAsia="fr-FR"/>
              </w:rPr>
            </w:pPr>
            <w:r w:rsidRPr="00611C57">
              <w:rPr>
                <w:rFonts w:ascii="Calibri" w:hAnsi="Calibri" w:cs="Calibri"/>
                <w:b/>
                <w:sz w:val="28"/>
                <w:szCs w:val="28"/>
                <w:lang w:eastAsia="fr-FR"/>
              </w:rPr>
              <w:t>Coordonnées</w:t>
            </w:r>
          </w:p>
        </w:tc>
        <w:tc>
          <w:tcPr>
            <w:tcW w:w="6406" w:type="dxa"/>
            <w:shd w:val="clear" w:color="auto" w:fill="auto"/>
            <w:vAlign w:val="center"/>
            <w:hideMark/>
          </w:tcPr>
          <w:p w14:paraId="6247EDD3" w14:textId="77777777" w:rsidR="00567C99" w:rsidRPr="00611C57" w:rsidRDefault="00567C99" w:rsidP="00634D2B">
            <w:pPr>
              <w:suppressAutoHyphens w:val="0"/>
              <w:spacing w:after="0" w:line="100" w:lineRule="atLeast"/>
              <w:jc w:val="left"/>
              <w:rPr>
                <w:rFonts w:ascii="Calibri" w:hAnsi="Calibri" w:cs="Calibri"/>
                <w:b/>
                <w:sz w:val="28"/>
                <w:szCs w:val="28"/>
                <w:lang w:eastAsia="fr-FR"/>
              </w:rPr>
            </w:pPr>
          </w:p>
        </w:tc>
      </w:tr>
      <w:tr w:rsidR="00567C99" w:rsidRPr="00611C57" w14:paraId="184EA97B" w14:textId="77777777" w:rsidTr="00634D2B">
        <w:trPr>
          <w:trHeight w:val="975"/>
        </w:trPr>
        <w:tc>
          <w:tcPr>
            <w:tcW w:w="3416" w:type="dxa"/>
            <w:shd w:val="clear" w:color="auto" w:fill="F2F2F2"/>
            <w:vAlign w:val="center"/>
            <w:hideMark/>
          </w:tcPr>
          <w:p w14:paraId="2E8E9DA8" w14:textId="098A346F" w:rsidR="00567C99" w:rsidRPr="00611C57" w:rsidRDefault="00567C99" w:rsidP="00634D2B">
            <w:pPr>
              <w:suppressAutoHyphens w:val="0"/>
              <w:spacing w:after="0" w:line="100" w:lineRule="atLeast"/>
              <w:jc w:val="left"/>
              <w:rPr>
                <w:rFonts w:ascii="Calibri" w:hAnsi="Calibri" w:cs="Calibri"/>
                <w:b/>
                <w:sz w:val="28"/>
                <w:szCs w:val="28"/>
                <w:lang w:eastAsia="fr-FR"/>
              </w:rPr>
            </w:pPr>
            <w:r w:rsidRPr="00611C57">
              <w:rPr>
                <w:rFonts w:ascii="Calibri" w:hAnsi="Calibri" w:cs="Calibri"/>
                <w:b/>
                <w:sz w:val="28"/>
                <w:szCs w:val="28"/>
                <w:lang w:eastAsia="fr-FR"/>
              </w:rPr>
              <w:t>Contact (</w:t>
            </w:r>
            <w:r w:rsidR="002432AC">
              <w:rPr>
                <w:rFonts w:ascii="Calibri" w:hAnsi="Calibri" w:cs="Calibri"/>
                <w:b/>
                <w:sz w:val="28"/>
                <w:szCs w:val="28"/>
                <w:lang w:eastAsia="fr-FR"/>
              </w:rPr>
              <w:t>courriel</w:t>
            </w:r>
            <w:r w:rsidRPr="00611C57">
              <w:rPr>
                <w:rFonts w:ascii="Calibri" w:hAnsi="Calibri" w:cs="Calibri"/>
                <w:b/>
                <w:sz w:val="28"/>
                <w:szCs w:val="28"/>
                <w:lang w:eastAsia="fr-FR"/>
              </w:rPr>
              <w:t>)</w:t>
            </w:r>
          </w:p>
        </w:tc>
        <w:tc>
          <w:tcPr>
            <w:tcW w:w="6406" w:type="dxa"/>
            <w:shd w:val="clear" w:color="auto" w:fill="F2F2F2"/>
            <w:vAlign w:val="center"/>
            <w:hideMark/>
          </w:tcPr>
          <w:p w14:paraId="30431378" w14:textId="77777777" w:rsidR="00567C99" w:rsidRPr="00611C57" w:rsidRDefault="00567C99" w:rsidP="00634D2B">
            <w:pPr>
              <w:suppressAutoHyphens w:val="0"/>
              <w:spacing w:after="0" w:line="100" w:lineRule="atLeast"/>
              <w:jc w:val="left"/>
              <w:rPr>
                <w:rFonts w:ascii="Calibri" w:hAnsi="Calibri" w:cs="Calibri"/>
                <w:b/>
                <w:sz w:val="28"/>
                <w:szCs w:val="28"/>
                <w:lang w:eastAsia="fr-FR"/>
              </w:rPr>
            </w:pPr>
          </w:p>
        </w:tc>
      </w:tr>
    </w:tbl>
    <w:p w14:paraId="1CC880B8" w14:textId="77777777" w:rsidR="00974D43" w:rsidRPr="00611C57" w:rsidRDefault="00974D43" w:rsidP="002050D8">
      <w:pPr>
        <w:suppressAutoHyphens w:val="0"/>
        <w:spacing w:after="0" w:line="100" w:lineRule="atLeast"/>
        <w:rPr>
          <w:rFonts w:ascii="Calibri" w:hAnsi="Calibri" w:cs="Calibri"/>
          <w:b/>
          <w:szCs w:val="20"/>
          <w:lang w:eastAsia="fr-FR"/>
        </w:rPr>
      </w:pPr>
    </w:p>
    <w:p w14:paraId="52FECCB0" w14:textId="77777777" w:rsidR="004B4C9A" w:rsidRPr="00611C57" w:rsidRDefault="004B4C9A" w:rsidP="004B4C9A">
      <w:pPr>
        <w:pStyle w:val="Normal2"/>
        <w:spacing w:after="160" w:line="259" w:lineRule="auto"/>
        <w:ind w:left="0" w:right="103" w:firstLine="0"/>
        <w:contextualSpacing/>
        <w:rPr>
          <w:rFonts w:cs="Calibri"/>
          <w:b/>
          <w:color w:val="4472C4"/>
          <w:sz w:val="20"/>
          <w:highlight w:val="yellow"/>
        </w:rPr>
      </w:pPr>
    </w:p>
    <w:p w14:paraId="13FF5E79" w14:textId="77777777" w:rsidR="008257B3" w:rsidRPr="00611C57" w:rsidRDefault="008257B3" w:rsidP="004B4C9A">
      <w:pPr>
        <w:pStyle w:val="Normal2"/>
        <w:spacing w:after="160" w:line="259" w:lineRule="auto"/>
        <w:ind w:left="0" w:right="103" w:firstLine="0"/>
        <w:contextualSpacing/>
        <w:rPr>
          <w:rFonts w:cs="Calibri"/>
          <w:b/>
          <w:color w:val="4472C4"/>
          <w:sz w:val="20"/>
          <w:highlight w:val="yellow"/>
        </w:rPr>
      </w:pPr>
    </w:p>
    <w:p w14:paraId="46D7F5F7" w14:textId="77777777" w:rsidR="008257B3" w:rsidRPr="00611C57" w:rsidRDefault="008257B3" w:rsidP="004B4C9A">
      <w:pPr>
        <w:pStyle w:val="Normal2"/>
        <w:spacing w:after="160" w:line="259" w:lineRule="auto"/>
        <w:ind w:left="0" w:right="103" w:firstLine="0"/>
        <w:contextualSpacing/>
        <w:rPr>
          <w:rFonts w:cs="Calibri"/>
          <w:b/>
          <w:color w:val="4472C4"/>
          <w:sz w:val="20"/>
          <w:highlight w:val="yellow"/>
        </w:rPr>
      </w:pPr>
    </w:p>
    <w:p w14:paraId="6603CC6F" w14:textId="77777777" w:rsidR="004B4C9A" w:rsidRPr="00611C57" w:rsidRDefault="004B4C9A" w:rsidP="004B4C9A">
      <w:pPr>
        <w:pStyle w:val="Normal2"/>
        <w:spacing w:after="160" w:line="259" w:lineRule="auto"/>
        <w:ind w:left="0" w:right="103" w:firstLine="0"/>
        <w:contextualSpacing/>
        <w:rPr>
          <w:rFonts w:cs="Calibri"/>
          <w:b/>
          <w:color w:val="4472C4"/>
          <w:sz w:val="2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05721E" w:rsidRPr="00611C57" w14:paraId="748DFDF7" w14:textId="77777777" w:rsidTr="000C21C1">
        <w:tc>
          <w:tcPr>
            <w:tcW w:w="9594" w:type="dxa"/>
            <w:shd w:val="clear" w:color="auto" w:fill="FF0000"/>
          </w:tcPr>
          <w:p w14:paraId="3AC6B802" w14:textId="233C53A2" w:rsidR="004B4C9A" w:rsidRPr="00611C57" w:rsidRDefault="004B4C9A" w:rsidP="0005721E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color w:val="FFFFFF"/>
                <w:sz w:val="40"/>
                <w:szCs w:val="40"/>
              </w:rPr>
            </w:pPr>
            <w:r w:rsidRPr="00611C57">
              <w:rPr>
                <w:rFonts w:cs="Calibri"/>
                <w:b/>
                <w:color w:val="FFFFFF"/>
                <w:sz w:val="40"/>
                <w:szCs w:val="40"/>
              </w:rPr>
              <w:lastRenderedPageBreak/>
              <w:t>CONSIGNES</w:t>
            </w:r>
            <w:r w:rsidR="0005721E" w:rsidRPr="00611C57">
              <w:rPr>
                <w:rFonts w:cs="Calibri"/>
                <w:b/>
                <w:color w:val="FFFFFF"/>
                <w:sz w:val="40"/>
                <w:szCs w:val="40"/>
              </w:rPr>
              <w:t xml:space="preserve"> D’UTILISATION DU CRT</w:t>
            </w:r>
            <w:r w:rsidR="00747763">
              <w:rPr>
                <w:rFonts w:cs="Calibri"/>
                <w:b/>
                <w:color w:val="FFFFFF"/>
                <w:sz w:val="40"/>
                <w:szCs w:val="40"/>
              </w:rPr>
              <w:t xml:space="preserve"> SSI</w:t>
            </w:r>
          </w:p>
        </w:tc>
      </w:tr>
      <w:tr w:rsidR="004B4C9A" w:rsidRPr="00611C57" w14:paraId="4B0435B0" w14:textId="77777777" w:rsidTr="00054DAF">
        <w:trPr>
          <w:trHeight w:val="1953"/>
        </w:trPr>
        <w:tc>
          <w:tcPr>
            <w:tcW w:w="9594" w:type="dxa"/>
            <w:shd w:val="clear" w:color="auto" w:fill="auto"/>
          </w:tcPr>
          <w:p w14:paraId="0654D363" w14:textId="25498999" w:rsidR="008257B3" w:rsidRPr="00611C57" w:rsidRDefault="008257B3" w:rsidP="00391F70">
            <w:pPr>
              <w:pStyle w:val="Normal2"/>
              <w:ind w:left="0" w:firstLine="0"/>
              <w:contextualSpacing/>
              <w:rPr>
                <w:rFonts w:cs="Calibri"/>
                <w:bCs/>
                <w:sz w:val="20"/>
              </w:rPr>
            </w:pPr>
            <w:r w:rsidRPr="00611C57">
              <w:rPr>
                <w:rFonts w:cs="Calibri"/>
                <w:bCs/>
                <w:sz w:val="20"/>
              </w:rPr>
              <w:t xml:space="preserve">Le présent cadre de réponse et le plan décrit constituent la trame obligatoire de la proposition </w:t>
            </w:r>
            <w:r w:rsidR="00054DAF">
              <w:rPr>
                <w:rFonts w:cs="Calibri"/>
                <w:bCs/>
                <w:sz w:val="20"/>
              </w:rPr>
              <w:t xml:space="preserve">SSI </w:t>
            </w:r>
            <w:r w:rsidRPr="00611C57">
              <w:rPr>
                <w:rFonts w:cs="Calibri"/>
                <w:bCs/>
                <w:sz w:val="20"/>
              </w:rPr>
              <w:t xml:space="preserve">du </w:t>
            </w:r>
            <w:r w:rsidR="00054DAF">
              <w:rPr>
                <w:rFonts w:cs="Calibri"/>
                <w:bCs/>
                <w:sz w:val="20"/>
              </w:rPr>
              <w:t>candidat</w:t>
            </w:r>
            <w:r w:rsidRPr="00611C57">
              <w:rPr>
                <w:rFonts w:cs="Calibri"/>
                <w:bCs/>
                <w:sz w:val="20"/>
              </w:rPr>
              <w:t xml:space="preserve">. Cette proposition servira de référence </w:t>
            </w:r>
            <w:r w:rsidR="00264966">
              <w:rPr>
                <w:rFonts w:cs="Calibri"/>
                <w:bCs/>
                <w:sz w:val="20"/>
              </w:rPr>
              <w:t>technique</w:t>
            </w:r>
            <w:r w:rsidRPr="00611C57">
              <w:rPr>
                <w:rFonts w:cs="Calibri"/>
                <w:bCs/>
                <w:sz w:val="20"/>
              </w:rPr>
              <w:t xml:space="preserve"> pour la réalisation des prestations et engagera le titulaire tout au long de l’exécution d</w:t>
            </w:r>
            <w:r w:rsidR="00F87450">
              <w:rPr>
                <w:rFonts w:cs="Calibri"/>
                <w:bCs/>
                <w:sz w:val="20"/>
              </w:rPr>
              <w:t>e l’accord-cadre</w:t>
            </w:r>
            <w:r w:rsidRPr="00611C57">
              <w:rPr>
                <w:rFonts w:cs="Calibri"/>
                <w:bCs/>
                <w:sz w:val="20"/>
              </w:rPr>
              <w:t>.</w:t>
            </w:r>
          </w:p>
          <w:p w14:paraId="7F3E2ABE" w14:textId="77777777" w:rsidR="006A2F2C" w:rsidRPr="00611C57" w:rsidRDefault="006A2F2C" w:rsidP="00391F70">
            <w:pPr>
              <w:pStyle w:val="Normal2"/>
              <w:ind w:left="0" w:firstLine="0"/>
              <w:contextualSpacing/>
              <w:rPr>
                <w:rFonts w:cs="Calibri"/>
                <w:bCs/>
                <w:sz w:val="20"/>
              </w:rPr>
            </w:pPr>
          </w:p>
          <w:p w14:paraId="4385D1B8" w14:textId="077E282D" w:rsidR="006706A8" w:rsidRPr="00611C57" w:rsidRDefault="008257B3" w:rsidP="00391F70">
            <w:pPr>
              <w:pStyle w:val="Normal2"/>
              <w:ind w:left="0" w:firstLine="0"/>
              <w:contextualSpacing/>
              <w:rPr>
                <w:rFonts w:cs="Calibri"/>
                <w:bCs/>
                <w:sz w:val="20"/>
              </w:rPr>
            </w:pPr>
            <w:r w:rsidRPr="00611C57">
              <w:rPr>
                <w:rFonts w:cs="Calibri"/>
                <w:bCs/>
                <w:sz w:val="20"/>
              </w:rPr>
              <w:t xml:space="preserve">Les réponses au présent cadre de réponse </w:t>
            </w:r>
            <w:r w:rsidR="00054DAF">
              <w:rPr>
                <w:rFonts w:cs="Calibri"/>
                <w:bCs/>
                <w:sz w:val="20"/>
              </w:rPr>
              <w:t xml:space="preserve">SSI </w:t>
            </w:r>
            <w:r w:rsidRPr="00611C57">
              <w:rPr>
                <w:rFonts w:cs="Calibri"/>
                <w:bCs/>
                <w:sz w:val="20"/>
              </w:rPr>
              <w:t>permettront à l’</w:t>
            </w:r>
            <w:r w:rsidR="00054DAF">
              <w:rPr>
                <w:rFonts w:cs="Calibri"/>
                <w:bCs/>
                <w:sz w:val="20"/>
              </w:rPr>
              <w:t>Acheteur</w:t>
            </w:r>
            <w:r w:rsidRPr="00611C57">
              <w:rPr>
                <w:rFonts w:cs="Calibri"/>
                <w:bCs/>
                <w:sz w:val="20"/>
              </w:rPr>
              <w:t xml:space="preserve"> d’analyser le </w:t>
            </w:r>
            <w:r w:rsidR="006706A8" w:rsidRPr="00611C57">
              <w:rPr>
                <w:rFonts w:cs="Calibri"/>
                <w:bCs/>
                <w:sz w:val="20"/>
              </w:rPr>
              <w:t>sous-</w:t>
            </w:r>
            <w:r w:rsidRPr="00611C57">
              <w:rPr>
                <w:rFonts w:cs="Calibri"/>
                <w:bCs/>
                <w:sz w:val="20"/>
              </w:rPr>
              <w:t>critère</w:t>
            </w:r>
            <w:r w:rsidR="006706A8" w:rsidRPr="00611C57">
              <w:rPr>
                <w:rFonts w:cs="Calibri"/>
                <w:bCs/>
                <w:sz w:val="20"/>
              </w:rPr>
              <w:t xml:space="preserve"> 3</w:t>
            </w:r>
            <w:r w:rsidRPr="00611C57">
              <w:rPr>
                <w:rFonts w:cs="Calibri"/>
                <w:bCs/>
                <w:sz w:val="20"/>
              </w:rPr>
              <w:t xml:space="preserve"> </w:t>
            </w:r>
            <w:r w:rsidR="006706A8" w:rsidRPr="00611C57">
              <w:rPr>
                <w:rFonts w:cs="Calibri"/>
                <w:bCs/>
                <w:sz w:val="20"/>
              </w:rPr>
              <w:t>« Sécurité informatique » du critère Valeur technique.</w:t>
            </w:r>
          </w:p>
          <w:p w14:paraId="26BD6624" w14:textId="7B7600C9" w:rsidR="004B4C9A" w:rsidRPr="00611C57" w:rsidRDefault="006706A8" w:rsidP="00054DAF">
            <w:pPr>
              <w:pStyle w:val="Normal2"/>
              <w:ind w:left="0" w:firstLine="0"/>
              <w:contextualSpacing/>
              <w:rPr>
                <w:rFonts w:cs="Calibri"/>
                <w:bCs/>
                <w:sz w:val="20"/>
              </w:rPr>
            </w:pPr>
            <w:r w:rsidRPr="00611C57">
              <w:rPr>
                <w:rFonts w:cs="Calibri"/>
                <w:bCs/>
                <w:sz w:val="20"/>
              </w:rPr>
              <w:t>Ce sous critère est pon</w:t>
            </w:r>
            <w:r w:rsidR="008257B3" w:rsidRPr="00611C57">
              <w:rPr>
                <w:rFonts w:cs="Calibri"/>
                <w:bCs/>
                <w:sz w:val="20"/>
              </w:rPr>
              <w:t xml:space="preserve">déré à </w:t>
            </w:r>
            <w:r w:rsidRPr="00611C57">
              <w:rPr>
                <w:rFonts w:cs="Calibri"/>
                <w:bCs/>
                <w:sz w:val="20"/>
              </w:rPr>
              <w:t>10</w:t>
            </w:r>
            <w:r w:rsidR="008257B3" w:rsidRPr="00611C57">
              <w:rPr>
                <w:rFonts w:cs="Calibri"/>
                <w:bCs/>
                <w:sz w:val="20"/>
              </w:rPr>
              <w:t>%</w:t>
            </w:r>
            <w:r w:rsidRPr="00611C57">
              <w:rPr>
                <w:rFonts w:cs="Calibri"/>
                <w:bCs/>
                <w:sz w:val="20"/>
              </w:rPr>
              <w:t>.</w:t>
            </w:r>
          </w:p>
        </w:tc>
      </w:tr>
      <w:tr w:rsidR="0005721E" w:rsidRPr="00611C57" w14:paraId="5A0F3647" w14:textId="77777777" w:rsidTr="000C21C1">
        <w:tc>
          <w:tcPr>
            <w:tcW w:w="9594" w:type="dxa"/>
            <w:shd w:val="clear" w:color="auto" w:fill="E8E8E8"/>
          </w:tcPr>
          <w:p w14:paraId="7B8C8D21" w14:textId="77777777" w:rsidR="004B4C9A" w:rsidRPr="00611C57" w:rsidRDefault="004B4C9A" w:rsidP="0005721E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sz w:val="24"/>
                <w:szCs w:val="24"/>
              </w:rPr>
            </w:pPr>
            <w:r w:rsidRPr="00611C57">
              <w:rPr>
                <w:rFonts w:cs="Calibri"/>
                <w:b/>
                <w:sz w:val="24"/>
                <w:szCs w:val="24"/>
              </w:rPr>
              <w:t>FORMAT</w:t>
            </w:r>
          </w:p>
        </w:tc>
      </w:tr>
      <w:tr w:rsidR="004B4C9A" w:rsidRPr="00611C57" w14:paraId="3D279033" w14:textId="77777777" w:rsidTr="000C21C1">
        <w:tc>
          <w:tcPr>
            <w:tcW w:w="9594" w:type="dxa"/>
            <w:shd w:val="clear" w:color="auto" w:fill="auto"/>
          </w:tcPr>
          <w:p w14:paraId="14A23569" w14:textId="2EFD0354" w:rsidR="0005721E" w:rsidRPr="00611C57" w:rsidRDefault="004B4C9A" w:rsidP="0005721E">
            <w:pPr>
              <w:suppressAutoHyphens w:val="0"/>
              <w:autoSpaceDE/>
              <w:spacing w:before="0" w:after="0" w:line="259" w:lineRule="auto"/>
              <w:jc w:val="left"/>
              <w:rPr>
                <w:rFonts w:ascii="Calibri" w:hAnsi="Calibri" w:cs="Calibri"/>
              </w:rPr>
            </w:pPr>
            <w:r w:rsidRPr="00611C57">
              <w:rPr>
                <w:rFonts w:ascii="Calibri" w:hAnsi="Calibri" w:cs="Calibri"/>
              </w:rPr>
              <w:t>Le cadre de réponse doit être complété en respectant le format fourni par l’</w:t>
            </w:r>
            <w:r w:rsidR="00054DAF">
              <w:rPr>
                <w:rFonts w:ascii="Calibri" w:hAnsi="Calibri" w:cs="Calibri"/>
              </w:rPr>
              <w:t>Acheteur</w:t>
            </w:r>
            <w:r w:rsidRPr="00611C57">
              <w:rPr>
                <w:rFonts w:ascii="Calibri" w:hAnsi="Calibri" w:cs="Calibri"/>
              </w:rPr>
              <w:t xml:space="preserve">. </w:t>
            </w:r>
          </w:p>
          <w:p w14:paraId="2DE7BB09" w14:textId="77777777" w:rsidR="004B4C9A" w:rsidRPr="00611C57" w:rsidRDefault="004B4C9A" w:rsidP="0005721E">
            <w:pPr>
              <w:suppressAutoHyphens w:val="0"/>
              <w:autoSpaceDE/>
              <w:spacing w:before="0" w:after="0" w:line="259" w:lineRule="auto"/>
              <w:jc w:val="left"/>
              <w:rPr>
                <w:rFonts w:ascii="Calibri" w:hAnsi="Calibri" w:cs="Calibri"/>
                <w:b/>
                <w:bCs/>
              </w:rPr>
            </w:pPr>
            <w:r w:rsidRPr="00611C57">
              <w:rPr>
                <w:rFonts w:ascii="Calibri" w:hAnsi="Calibri" w:cs="Calibri"/>
                <w:b/>
                <w:bCs/>
                <w:color w:val="FF0000"/>
              </w:rPr>
              <w:t>Aucune modification de la structure ou des titres n'est autorisée.</w:t>
            </w:r>
          </w:p>
          <w:p w14:paraId="2DFF2375" w14:textId="77777777" w:rsidR="004B4C9A" w:rsidRPr="00611C57" w:rsidRDefault="004B4C9A" w:rsidP="0005721E">
            <w:pPr>
              <w:suppressAutoHyphens w:val="0"/>
              <w:autoSpaceDE/>
              <w:spacing w:before="0" w:after="0" w:line="259" w:lineRule="auto"/>
              <w:jc w:val="left"/>
              <w:rPr>
                <w:rFonts w:ascii="Calibri" w:hAnsi="Calibri" w:cs="Calibri"/>
              </w:rPr>
            </w:pPr>
            <w:r w:rsidRPr="00611C57">
              <w:rPr>
                <w:rFonts w:ascii="Calibri" w:hAnsi="Calibri" w:cs="Calibri"/>
                <w:u w:val="single"/>
              </w:rPr>
              <w:t>Langue :</w:t>
            </w:r>
            <w:r w:rsidRPr="00611C57">
              <w:rPr>
                <w:rFonts w:ascii="Calibri" w:hAnsi="Calibri" w:cs="Calibri"/>
              </w:rPr>
              <w:t xml:space="preserve"> Les réponses doivent être rédigées en français.</w:t>
            </w:r>
          </w:p>
          <w:p w14:paraId="30001B84" w14:textId="77777777" w:rsidR="004B4C9A" w:rsidRPr="00611C57" w:rsidRDefault="004B4C9A" w:rsidP="0005721E">
            <w:pPr>
              <w:suppressAutoHyphens w:val="0"/>
              <w:autoSpaceDE/>
              <w:spacing w:before="0" w:after="0" w:line="259" w:lineRule="auto"/>
              <w:jc w:val="left"/>
              <w:rPr>
                <w:rFonts w:ascii="Calibri" w:hAnsi="Calibri" w:cs="Calibri"/>
              </w:rPr>
            </w:pPr>
            <w:r w:rsidRPr="00611C57">
              <w:rPr>
                <w:rFonts w:ascii="Calibri" w:hAnsi="Calibri" w:cs="Calibri"/>
                <w:u w:val="single"/>
              </w:rPr>
              <w:t>Police et taille :</w:t>
            </w:r>
            <w:r w:rsidRPr="00611C57">
              <w:rPr>
                <w:rFonts w:ascii="Calibri" w:hAnsi="Calibri" w:cs="Calibri"/>
              </w:rPr>
              <w:t xml:space="preserve"> Utilisez une police standard (ex : Arial, Times New Roman) avec une taille de 11 ou 12 points.</w:t>
            </w:r>
          </w:p>
          <w:p w14:paraId="0F2C72E5" w14:textId="5C6F2101" w:rsidR="009A6F06" w:rsidRPr="00611C57" w:rsidRDefault="0005721E" w:rsidP="0005721E">
            <w:pPr>
              <w:suppressAutoHyphens w:val="0"/>
              <w:autoSpaceDE/>
              <w:spacing w:before="0" w:after="0" w:line="259" w:lineRule="auto"/>
              <w:jc w:val="left"/>
              <w:rPr>
                <w:rFonts w:ascii="Calibri" w:hAnsi="Calibri" w:cs="Calibri"/>
              </w:rPr>
            </w:pPr>
            <w:r w:rsidRPr="00611C57">
              <w:rPr>
                <w:rFonts w:ascii="Calibri" w:hAnsi="Calibri" w:cs="Calibri"/>
                <w:u w:val="single"/>
              </w:rPr>
              <w:t>Modules de</w:t>
            </w:r>
            <w:r w:rsidRPr="00611C57">
              <w:rPr>
                <w:rFonts w:ascii="Calibri" w:hAnsi="Calibri" w:cs="Calibri"/>
                <w:color w:val="4EA72E"/>
                <w:u w:val="single"/>
              </w:rPr>
              <w:t xml:space="preserve"> </w:t>
            </w:r>
            <w:r w:rsidRPr="00611C57">
              <w:rPr>
                <w:rFonts w:ascii="Calibri" w:hAnsi="Calibri" w:cs="Calibri"/>
                <w:u w:val="single"/>
              </w:rPr>
              <w:t>démonstration :</w:t>
            </w:r>
            <w:r w:rsidRPr="00611C57">
              <w:rPr>
                <w:rFonts w:ascii="Calibri" w:hAnsi="Calibri" w:cs="Calibri"/>
              </w:rPr>
              <w:t xml:space="preserve"> s</w:t>
            </w:r>
            <w:r w:rsidR="009A6F06" w:rsidRPr="00611C57">
              <w:rPr>
                <w:rFonts w:ascii="Calibri" w:hAnsi="Calibri" w:cs="Calibri"/>
              </w:rPr>
              <w:t xml:space="preserve">i une démonstration </w:t>
            </w:r>
            <w:r w:rsidRPr="00611C57">
              <w:rPr>
                <w:rFonts w:ascii="Calibri" w:hAnsi="Calibri" w:cs="Calibri"/>
              </w:rPr>
              <w:t>est demandée par l’</w:t>
            </w:r>
            <w:r w:rsidR="00054DAF">
              <w:rPr>
                <w:rFonts w:ascii="Calibri" w:hAnsi="Calibri" w:cs="Calibri"/>
              </w:rPr>
              <w:t>Acheteur</w:t>
            </w:r>
            <w:r w:rsidR="009A6F06" w:rsidRPr="00611C57">
              <w:rPr>
                <w:rFonts w:ascii="Calibri" w:hAnsi="Calibri" w:cs="Calibri"/>
              </w:rPr>
              <w:t> : insérer un lien hypertexte</w:t>
            </w:r>
            <w:r w:rsidR="009A6F06" w:rsidRPr="00611C57">
              <w:rPr>
                <w:rFonts w:ascii="Calibri" w:hAnsi="Calibri" w:cs="Calibri"/>
                <w:color w:val="4EA72E"/>
              </w:rPr>
              <w:t xml:space="preserve"> </w:t>
            </w:r>
            <w:r w:rsidR="009A6F06" w:rsidRPr="00611C57">
              <w:rPr>
                <w:rFonts w:ascii="Calibri" w:hAnsi="Calibri" w:cs="Calibri"/>
              </w:rPr>
              <w:t>renvoyant</w:t>
            </w:r>
            <w:r w:rsidR="009A6F06" w:rsidRPr="00611C57">
              <w:rPr>
                <w:rFonts w:ascii="Calibri" w:hAnsi="Calibri" w:cs="Calibri"/>
                <w:color w:val="4EA72E"/>
              </w:rPr>
              <w:t xml:space="preserve"> </w:t>
            </w:r>
            <w:r w:rsidR="009A6F06" w:rsidRPr="00611C57">
              <w:rPr>
                <w:rFonts w:ascii="Calibri" w:hAnsi="Calibri" w:cs="Calibri"/>
              </w:rPr>
              <w:t>à la démonstratio</w:t>
            </w:r>
            <w:r w:rsidR="00F87450">
              <w:rPr>
                <w:rFonts w:ascii="Calibri" w:hAnsi="Calibri" w:cs="Calibri"/>
              </w:rPr>
              <w:t>n.</w:t>
            </w:r>
          </w:p>
          <w:p w14:paraId="374069CC" w14:textId="77777777" w:rsidR="0005721E" w:rsidRPr="00611C57" w:rsidRDefault="0005721E" w:rsidP="0005721E">
            <w:pPr>
              <w:suppressAutoHyphens w:val="0"/>
              <w:autoSpaceDE/>
              <w:spacing w:before="0" w:after="0" w:line="259" w:lineRule="auto"/>
              <w:jc w:val="left"/>
              <w:rPr>
                <w:rFonts w:ascii="Calibri" w:hAnsi="Calibri" w:cs="Calibri"/>
              </w:rPr>
            </w:pPr>
          </w:p>
        </w:tc>
      </w:tr>
      <w:tr w:rsidR="0005721E" w:rsidRPr="00611C57" w14:paraId="1BE4B057" w14:textId="77777777" w:rsidTr="000C21C1">
        <w:tc>
          <w:tcPr>
            <w:tcW w:w="9594" w:type="dxa"/>
            <w:shd w:val="clear" w:color="auto" w:fill="E8E8E8"/>
          </w:tcPr>
          <w:p w14:paraId="2416DB38" w14:textId="77777777" w:rsidR="008A3125" w:rsidRPr="00611C57" w:rsidRDefault="008A3125" w:rsidP="0005721E">
            <w:pPr>
              <w:suppressAutoHyphens w:val="0"/>
              <w:autoSpaceDE/>
              <w:spacing w:before="0" w:after="160" w:line="259" w:lineRule="auto"/>
              <w:jc w:val="center"/>
              <w:rPr>
                <w:rFonts w:ascii="Calibri" w:hAnsi="Calibri" w:cs="Calibri"/>
                <w:b/>
                <w:bCs/>
                <w:sz w:val="24"/>
              </w:rPr>
            </w:pPr>
            <w:r w:rsidRPr="00611C57">
              <w:rPr>
                <w:rFonts w:ascii="Calibri" w:hAnsi="Calibri" w:cs="Calibri"/>
                <w:b/>
                <w:bCs/>
                <w:sz w:val="24"/>
              </w:rPr>
              <w:t>CONTENU DES REPONSES</w:t>
            </w:r>
          </w:p>
        </w:tc>
      </w:tr>
      <w:tr w:rsidR="008A3125" w:rsidRPr="00611C57" w14:paraId="3A03CEB0" w14:textId="77777777" w:rsidTr="000C21C1">
        <w:tc>
          <w:tcPr>
            <w:tcW w:w="9594" w:type="dxa"/>
            <w:shd w:val="clear" w:color="auto" w:fill="auto"/>
          </w:tcPr>
          <w:p w14:paraId="2F4DA78A" w14:textId="77777777" w:rsidR="008A3125" w:rsidRPr="00611C57" w:rsidRDefault="008A3125" w:rsidP="00B64943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  <w:r w:rsidRPr="00611C57">
              <w:rPr>
                <w:rFonts w:ascii="Calibri" w:hAnsi="Calibri" w:cs="Calibri"/>
                <w:u w:val="single"/>
              </w:rPr>
              <w:t>Précision :</w:t>
            </w:r>
            <w:r w:rsidRPr="00611C57">
              <w:rPr>
                <w:rFonts w:ascii="Calibri" w:hAnsi="Calibri" w:cs="Calibri"/>
              </w:rPr>
              <w:t xml:space="preserve"> Les réponses doivent être claires, précises et directement liées aux questions posées.</w:t>
            </w:r>
          </w:p>
          <w:p w14:paraId="512119DF" w14:textId="77777777" w:rsidR="008A3125" w:rsidRPr="00611C57" w:rsidRDefault="008A3125" w:rsidP="00B64943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  <w:r w:rsidRPr="00611C57">
              <w:rPr>
                <w:rFonts w:ascii="Calibri" w:hAnsi="Calibri" w:cs="Calibri"/>
                <w:u w:val="single"/>
              </w:rPr>
              <w:t>Exhaustivité :</w:t>
            </w:r>
            <w:r w:rsidRPr="00611C57">
              <w:rPr>
                <w:rFonts w:ascii="Calibri" w:hAnsi="Calibri" w:cs="Calibri"/>
              </w:rPr>
              <w:t xml:space="preserve"> Tous les champs du cadre de réponse doivent être complétés. </w:t>
            </w:r>
          </w:p>
          <w:p w14:paraId="7DEA5773" w14:textId="01A3151D" w:rsidR="008A3125" w:rsidRPr="00611C57" w:rsidRDefault="008A3125" w:rsidP="00B64943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  <w:r w:rsidRPr="00611C57">
              <w:rPr>
                <w:rFonts w:ascii="Calibri" w:hAnsi="Calibri" w:cs="Calibri"/>
                <w:u w:val="single"/>
              </w:rPr>
              <w:t>Preuves et justifications</w:t>
            </w:r>
            <w:r w:rsidRPr="00611C57">
              <w:rPr>
                <w:rFonts w:ascii="Calibri" w:hAnsi="Calibri" w:cs="Calibri"/>
              </w:rPr>
              <w:t> : seuls les éléments de preuve ou de justification demandés par l’</w:t>
            </w:r>
            <w:r w:rsidR="00054DAF">
              <w:rPr>
                <w:rFonts w:ascii="Calibri" w:hAnsi="Calibri" w:cs="Calibri"/>
              </w:rPr>
              <w:t>Acheteur</w:t>
            </w:r>
            <w:r w:rsidRPr="00611C57">
              <w:rPr>
                <w:rFonts w:ascii="Calibri" w:hAnsi="Calibri" w:cs="Calibri"/>
              </w:rPr>
              <w:t xml:space="preserve"> seront autorisés. Ils seront </w:t>
            </w:r>
            <w:r w:rsidR="00F87450">
              <w:rPr>
                <w:rFonts w:ascii="Calibri" w:hAnsi="Calibri" w:cs="Calibri"/>
              </w:rPr>
              <w:t xml:space="preserve">à annexer </w:t>
            </w:r>
            <w:r w:rsidRPr="00611C57">
              <w:rPr>
                <w:rFonts w:ascii="Calibri" w:hAnsi="Calibri" w:cs="Calibri"/>
              </w:rPr>
              <w:t>au CRT</w:t>
            </w:r>
            <w:r w:rsidR="00F87450">
              <w:rPr>
                <w:rFonts w:ascii="Calibri" w:hAnsi="Calibri" w:cs="Calibri"/>
              </w:rPr>
              <w:t>.</w:t>
            </w:r>
          </w:p>
          <w:p w14:paraId="2229D602" w14:textId="77777777" w:rsidR="00B64943" w:rsidRPr="00611C57" w:rsidRDefault="00B64943" w:rsidP="00B64943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</w:p>
        </w:tc>
      </w:tr>
      <w:tr w:rsidR="0005721E" w:rsidRPr="00611C57" w14:paraId="578047A6" w14:textId="77777777" w:rsidTr="000C21C1">
        <w:tc>
          <w:tcPr>
            <w:tcW w:w="9594" w:type="dxa"/>
            <w:shd w:val="clear" w:color="auto" w:fill="E8E8E8"/>
          </w:tcPr>
          <w:p w14:paraId="3F1D061C" w14:textId="77BF6888" w:rsidR="00087837" w:rsidRPr="00611C57" w:rsidRDefault="00087837" w:rsidP="0005721E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sz w:val="24"/>
                <w:szCs w:val="24"/>
              </w:rPr>
            </w:pPr>
            <w:r w:rsidRPr="00611C57">
              <w:rPr>
                <w:rFonts w:cs="Calibri"/>
                <w:b/>
                <w:sz w:val="24"/>
                <w:szCs w:val="24"/>
              </w:rPr>
              <w:t>ANNEXES</w:t>
            </w:r>
          </w:p>
        </w:tc>
      </w:tr>
      <w:tr w:rsidR="008A3125" w:rsidRPr="00611C57" w14:paraId="4FBF41CA" w14:textId="77777777" w:rsidTr="000C21C1">
        <w:tc>
          <w:tcPr>
            <w:tcW w:w="9594" w:type="dxa"/>
            <w:shd w:val="clear" w:color="auto" w:fill="auto"/>
          </w:tcPr>
          <w:p w14:paraId="21B2B885" w14:textId="31C85CB1" w:rsidR="008257B3" w:rsidRPr="00611C57" w:rsidRDefault="008257B3" w:rsidP="006A2F2C">
            <w:pPr>
              <w:pStyle w:val="Normal2"/>
              <w:ind w:left="0" w:firstLine="0"/>
              <w:contextualSpacing/>
              <w:rPr>
                <w:rFonts w:cs="Calibri"/>
                <w:bCs/>
                <w:sz w:val="20"/>
              </w:rPr>
            </w:pPr>
            <w:r w:rsidRPr="00066E5B">
              <w:rPr>
                <w:rFonts w:cs="Calibri"/>
                <w:b/>
                <w:sz w:val="20"/>
              </w:rPr>
              <w:t xml:space="preserve">Afin </w:t>
            </w:r>
            <w:r w:rsidR="00D6098B" w:rsidRPr="00066E5B">
              <w:rPr>
                <w:rFonts w:cs="Calibri"/>
                <w:b/>
                <w:sz w:val="20"/>
              </w:rPr>
              <w:t xml:space="preserve">de </w:t>
            </w:r>
            <w:r w:rsidRPr="00066E5B">
              <w:rPr>
                <w:rFonts w:cs="Calibri"/>
                <w:b/>
                <w:sz w:val="20"/>
              </w:rPr>
              <w:t xml:space="preserve">préciser ses réponses, le </w:t>
            </w:r>
            <w:r w:rsidR="009700AA" w:rsidRPr="00066E5B">
              <w:rPr>
                <w:rFonts w:cs="Calibri"/>
                <w:b/>
                <w:sz w:val="20"/>
              </w:rPr>
              <w:t>candidat</w:t>
            </w:r>
            <w:r w:rsidRPr="00066E5B">
              <w:rPr>
                <w:rFonts w:cs="Calibri"/>
                <w:b/>
                <w:sz w:val="20"/>
              </w:rPr>
              <w:t xml:space="preserve"> peut joindre des </w:t>
            </w:r>
            <w:r w:rsidR="00066E5B" w:rsidRPr="00066E5B">
              <w:rPr>
                <w:rFonts w:cs="Calibri"/>
                <w:b/>
                <w:sz w:val="20"/>
              </w:rPr>
              <w:t xml:space="preserve">annexes </w:t>
            </w:r>
            <w:r w:rsidRPr="00066E5B">
              <w:rPr>
                <w:rFonts w:cs="Calibri"/>
                <w:b/>
                <w:sz w:val="20"/>
              </w:rPr>
              <w:t xml:space="preserve">au cadre de réponse. Cependant, </w:t>
            </w:r>
            <w:r w:rsidRPr="00F87450">
              <w:rPr>
                <w:rFonts w:cs="Calibri"/>
                <w:b/>
                <w:color w:val="FF0000"/>
                <w:sz w:val="20"/>
              </w:rPr>
              <w:t>il est impératif que le présent document reste la référence principale.</w:t>
            </w:r>
            <w:r w:rsidRPr="00611C57">
              <w:rPr>
                <w:rFonts w:cs="Calibri"/>
                <w:bCs/>
                <w:sz w:val="20"/>
              </w:rPr>
              <w:t xml:space="preserve"> Ainsi, le </w:t>
            </w:r>
            <w:r w:rsidR="00054DAF">
              <w:rPr>
                <w:rFonts w:cs="Calibri"/>
                <w:bCs/>
                <w:sz w:val="20"/>
              </w:rPr>
              <w:t>candidat</w:t>
            </w:r>
            <w:r w:rsidRPr="00611C57">
              <w:rPr>
                <w:rFonts w:cs="Calibri"/>
                <w:bCs/>
                <w:sz w:val="20"/>
              </w:rPr>
              <w:t xml:space="preserve"> ne doit pas renvoyer systématiquement aux annexes mais doit veiller à : </w:t>
            </w:r>
          </w:p>
          <w:p w14:paraId="605D78BE" w14:textId="77777777" w:rsidR="008257B3" w:rsidRPr="00611C57" w:rsidRDefault="006A2F2C" w:rsidP="006A2F2C">
            <w:pPr>
              <w:pStyle w:val="Normal2"/>
              <w:ind w:left="0" w:firstLine="0"/>
              <w:contextualSpacing/>
              <w:rPr>
                <w:rFonts w:cs="Calibri"/>
                <w:bCs/>
                <w:sz w:val="20"/>
              </w:rPr>
            </w:pPr>
            <w:r w:rsidRPr="00611C57">
              <w:rPr>
                <w:rFonts w:cs="Calibri"/>
                <w:bCs/>
                <w:sz w:val="20"/>
              </w:rPr>
              <w:tab/>
            </w:r>
            <w:r w:rsidR="008257B3" w:rsidRPr="00611C57">
              <w:rPr>
                <w:rFonts w:cs="Calibri"/>
                <w:bCs/>
                <w:sz w:val="20"/>
              </w:rPr>
              <w:t xml:space="preserve"> 1. Prioriser le cadre de réponse : les informations essentielles doivent figurer directement dans ce document.</w:t>
            </w:r>
          </w:p>
          <w:p w14:paraId="7CEDF43A" w14:textId="77777777" w:rsidR="008257B3" w:rsidRPr="00611C57" w:rsidRDefault="006A2F2C" w:rsidP="006A2F2C">
            <w:pPr>
              <w:pStyle w:val="Normal2"/>
              <w:ind w:left="0" w:firstLine="0"/>
              <w:contextualSpacing/>
              <w:rPr>
                <w:rFonts w:cs="Calibri"/>
                <w:b/>
                <w:color w:val="4472C4"/>
                <w:sz w:val="20"/>
                <w:highlight w:val="yellow"/>
              </w:rPr>
            </w:pPr>
            <w:r w:rsidRPr="00611C57">
              <w:rPr>
                <w:rFonts w:cs="Calibri"/>
                <w:bCs/>
                <w:sz w:val="20"/>
              </w:rPr>
              <w:tab/>
            </w:r>
            <w:r w:rsidR="008257B3" w:rsidRPr="00611C57">
              <w:rPr>
                <w:rFonts w:cs="Calibri"/>
                <w:bCs/>
                <w:sz w:val="20"/>
              </w:rPr>
              <w:t xml:space="preserve"> 2. Assurer une rédaction claire : chaque paragraphe du cadre de réponse doit inclure une référence explicite et sans ambiguïté vers les paragraphes pertinents des annexes concernés.</w:t>
            </w:r>
            <w:r w:rsidR="008257B3" w:rsidRPr="00611C57">
              <w:rPr>
                <w:rFonts w:cs="Calibri"/>
                <w:b/>
                <w:color w:val="4472C4"/>
                <w:sz w:val="20"/>
              </w:rPr>
              <w:t xml:space="preserve"> </w:t>
            </w:r>
          </w:p>
        </w:tc>
      </w:tr>
    </w:tbl>
    <w:p w14:paraId="774BD1CC" w14:textId="77777777" w:rsidR="004B4C9A" w:rsidRPr="00611C57" w:rsidRDefault="004B4C9A" w:rsidP="004B4C9A">
      <w:pPr>
        <w:pStyle w:val="Normal2"/>
        <w:spacing w:after="160" w:line="259" w:lineRule="auto"/>
        <w:ind w:left="0" w:right="103" w:firstLine="0"/>
        <w:contextualSpacing/>
        <w:rPr>
          <w:rFonts w:cs="Calibri"/>
          <w:b/>
          <w:color w:val="4472C4"/>
          <w:sz w:val="20"/>
          <w:highlight w:val="yellow"/>
        </w:rPr>
      </w:pPr>
    </w:p>
    <w:p w14:paraId="32BC8322" w14:textId="77777777" w:rsidR="00193BE8" w:rsidRPr="00611C57" w:rsidRDefault="00193BE8" w:rsidP="004B4C9A">
      <w:pPr>
        <w:pStyle w:val="Normal2"/>
        <w:spacing w:after="160" w:line="259" w:lineRule="auto"/>
        <w:ind w:left="0" w:right="103" w:firstLine="0"/>
        <w:contextualSpacing/>
        <w:rPr>
          <w:rFonts w:cs="Calibri"/>
          <w:b/>
          <w:color w:val="4472C4"/>
          <w:sz w:val="20"/>
          <w:highlight w:val="yellow"/>
        </w:rPr>
      </w:pPr>
      <w:r w:rsidRPr="00611C57">
        <w:rPr>
          <w:rFonts w:cs="Calibri"/>
          <w:b/>
          <w:color w:val="4472C4"/>
          <w:sz w:val="20"/>
          <w:highlight w:val="yellow"/>
        </w:rPr>
        <w:br w:type="page"/>
      </w:r>
    </w:p>
    <w:p w14:paraId="04FF8B4B" w14:textId="77777777" w:rsidR="004B4C9A" w:rsidRPr="00611C57" w:rsidRDefault="004B4C9A" w:rsidP="004B4C9A">
      <w:pPr>
        <w:pStyle w:val="Normal2"/>
        <w:spacing w:after="160" w:line="259" w:lineRule="auto"/>
        <w:ind w:left="0" w:right="103" w:firstLine="0"/>
        <w:contextualSpacing/>
        <w:rPr>
          <w:rFonts w:cs="Calibri"/>
          <w:b/>
          <w:color w:val="4472C4"/>
          <w:sz w:val="20"/>
          <w:highlight w:val="yellow"/>
        </w:rPr>
      </w:pPr>
    </w:p>
    <w:p w14:paraId="25DD599C" w14:textId="36F43923" w:rsidR="00391F70" w:rsidRPr="00611C57" w:rsidRDefault="00391F70" w:rsidP="004B4C9A">
      <w:pPr>
        <w:pStyle w:val="Normal2"/>
        <w:spacing w:after="160" w:line="259" w:lineRule="auto"/>
        <w:ind w:left="0" w:right="103" w:firstLine="0"/>
        <w:contextualSpacing/>
        <w:rPr>
          <w:rFonts w:cs="Calibri"/>
          <w:b/>
          <w:color w:val="4472C4"/>
          <w:sz w:val="20"/>
          <w:highlight w:val="yellow"/>
        </w:rPr>
      </w:pPr>
    </w:p>
    <w:p w14:paraId="7F198710" w14:textId="49271C12" w:rsidR="009C3A90" w:rsidRPr="00611C57" w:rsidRDefault="009C3A90" w:rsidP="00F46D86">
      <w:pPr>
        <w:spacing w:after="0"/>
        <w:rPr>
          <w:rFonts w:ascii="Calibri" w:hAnsi="Calibri" w:cs="Calibri"/>
          <w:szCs w:val="20"/>
          <w:lang w:eastAsia="fr-FR"/>
        </w:rPr>
      </w:pPr>
    </w:p>
    <w:tbl>
      <w:tblPr>
        <w:tblW w:w="0" w:type="auto"/>
        <w:tblBorders>
          <w:top w:val="single" w:sz="4" w:space="0" w:color="45B0E1"/>
          <w:left w:val="single" w:sz="4" w:space="0" w:color="45B0E1"/>
          <w:bottom w:val="single" w:sz="4" w:space="0" w:color="45B0E1"/>
          <w:right w:val="single" w:sz="4" w:space="0" w:color="45B0E1"/>
          <w:insideH w:val="single" w:sz="4" w:space="0" w:color="45B0E1"/>
          <w:insideV w:val="single" w:sz="4" w:space="0" w:color="45B0E1"/>
        </w:tblBorders>
        <w:tblLook w:val="04A0" w:firstRow="1" w:lastRow="0" w:firstColumn="1" w:lastColumn="0" w:noHBand="0" w:noVBand="1"/>
      </w:tblPr>
      <w:tblGrid>
        <w:gridCol w:w="9594"/>
      </w:tblGrid>
      <w:tr w:rsidR="00206E61" w:rsidRPr="00611C57" w14:paraId="6F5E892A" w14:textId="77777777" w:rsidTr="00EE247B">
        <w:tc>
          <w:tcPr>
            <w:tcW w:w="9744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shd w:val="clear" w:color="auto" w:fill="156082"/>
          </w:tcPr>
          <w:p w14:paraId="115F766A" w14:textId="77777777" w:rsidR="00206E61" w:rsidRPr="00611C57" w:rsidRDefault="003C5C97" w:rsidP="00EE247B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eastAsia="Trebuchet MS" w:cs="Calibri"/>
                <w:color w:val="FFFFFF"/>
                <w:sz w:val="24"/>
                <w:szCs w:val="24"/>
                <w:lang w:eastAsia="en-US"/>
              </w:rPr>
            </w:pPr>
            <w:r w:rsidRPr="00611C57">
              <w:rPr>
                <w:rFonts w:eastAsia="Trebuchet MS" w:cs="Calibri"/>
                <w:b/>
                <w:bCs/>
                <w:color w:val="FFFFFF"/>
                <w:sz w:val="24"/>
                <w:szCs w:val="24"/>
                <w:lang w:eastAsia="en-US"/>
              </w:rPr>
              <w:t>SECURITE DES SYSTEMES D’INFORMATION (SSI)</w:t>
            </w:r>
          </w:p>
          <w:p w14:paraId="5A00E503" w14:textId="409FDFBD" w:rsidR="00206E61" w:rsidRPr="00611C57" w:rsidRDefault="00640DF6" w:rsidP="00D6098B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bCs/>
                <w:color w:val="FFFFFF"/>
                <w:sz w:val="24"/>
                <w:szCs w:val="24"/>
              </w:rPr>
            </w:pPr>
            <w:r w:rsidRPr="00611C57">
              <w:rPr>
                <w:rFonts w:cs="Calibri"/>
                <w:b/>
                <w:color w:val="FFFFFF"/>
                <w:sz w:val="24"/>
              </w:rPr>
              <w:t>(</w:t>
            </w:r>
            <w:r w:rsidR="00F87450">
              <w:rPr>
                <w:rFonts w:cs="Calibri"/>
                <w:b/>
                <w:color w:val="FFFFFF"/>
                <w:sz w:val="24"/>
              </w:rPr>
              <w:t>S</w:t>
            </w:r>
            <w:r w:rsidR="00D6098B">
              <w:rPr>
                <w:rFonts w:cs="Calibri"/>
                <w:b/>
                <w:color w:val="FFFFFF"/>
                <w:sz w:val="24"/>
              </w:rPr>
              <w:t>ous</w:t>
            </w:r>
            <w:r w:rsidR="00F87450">
              <w:rPr>
                <w:rFonts w:cs="Calibri"/>
                <w:b/>
                <w:color w:val="FFFFFF"/>
                <w:sz w:val="24"/>
              </w:rPr>
              <w:t>-</w:t>
            </w:r>
            <w:r w:rsidR="00D6098B">
              <w:rPr>
                <w:rFonts w:cs="Calibri"/>
                <w:b/>
                <w:color w:val="FFFFFF"/>
                <w:sz w:val="24"/>
              </w:rPr>
              <w:t>c</w:t>
            </w:r>
            <w:r w:rsidR="001E6D46" w:rsidRPr="00611C57">
              <w:rPr>
                <w:rFonts w:cs="Calibri"/>
                <w:b/>
                <w:color w:val="FFFFFF"/>
                <w:sz w:val="24"/>
              </w:rPr>
              <w:t xml:space="preserve">ritère </w:t>
            </w:r>
            <w:r w:rsidRPr="00611C57">
              <w:rPr>
                <w:rFonts w:cs="Calibri"/>
                <w:b/>
                <w:color w:val="FFFFFF"/>
                <w:sz w:val="24"/>
                <w:highlight w:val="magenta"/>
              </w:rPr>
              <w:t xml:space="preserve">« sécurité informatique » </w:t>
            </w:r>
            <w:r w:rsidR="001E6D46" w:rsidRPr="00611C57">
              <w:rPr>
                <w:rFonts w:cs="Calibri"/>
                <w:b/>
                <w:color w:val="FFFFFF"/>
                <w:sz w:val="24"/>
                <w:highlight w:val="magenta"/>
                <w:shd w:val="clear" w:color="auto" w:fill="FFC000"/>
              </w:rPr>
              <w:t xml:space="preserve">pondéré à </w:t>
            </w:r>
            <w:r w:rsidR="00D6098B">
              <w:rPr>
                <w:rFonts w:cs="Calibri"/>
                <w:b/>
                <w:color w:val="FFFFFF"/>
                <w:sz w:val="24"/>
                <w:highlight w:val="magenta"/>
                <w:shd w:val="clear" w:color="auto" w:fill="FFC000"/>
              </w:rPr>
              <w:t>10</w:t>
            </w:r>
            <w:r w:rsidR="001E6D46" w:rsidRPr="00611C57">
              <w:rPr>
                <w:rFonts w:cs="Calibri"/>
                <w:b/>
                <w:color w:val="FFFFFF"/>
                <w:sz w:val="24"/>
                <w:highlight w:val="magenta"/>
                <w:shd w:val="clear" w:color="auto" w:fill="FFC000"/>
              </w:rPr>
              <w:t>%</w:t>
            </w:r>
            <w:r w:rsidR="001E6D46" w:rsidRPr="00611C57">
              <w:rPr>
                <w:rFonts w:cs="Calibri"/>
                <w:b/>
                <w:color w:val="FFFFFF"/>
                <w:sz w:val="24"/>
              </w:rPr>
              <w:t xml:space="preserve"> de la note technique</w:t>
            </w:r>
            <w:r w:rsidRPr="00611C57">
              <w:rPr>
                <w:rFonts w:cs="Calibri"/>
                <w:b/>
                <w:color w:val="FFFFFF"/>
                <w:sz w:val="24"/>
              </w:rPr>
              <w:t>)</w:t>
            </w:r>
          </w:p>
        </w:tc>
      </w:tr>
      <w:tr w:rsidR="00206E61" w:rsidRPr="00611C57" w14:paraId="37489FAA" w14:textId="77777777" w:rsidTr="00EE247B">
        <w:tc>
          <w:tcPr>
            <w:tcW w:w="9744" w:type="dxa"/>
            <w:shd w:val="clear" w:color="auto" w:fill="C1E4F5"/>
          </w:tcPr>
          <w:p w14:paraId="18C111BD" w14:textId="58BE38E5" w:rsidR="006F3CF8" w:rsidRPr="00611C57" w:rsidRDefault="00D7649B" w:rsidP="00EE247B">
            <w:pPr>
              <w:spacing w:before="0" w:after="0" w:line="259" w:lineRule="auto"/>
              <w:rPr>
                <w:rFonts w:ascii="Calibri" w:hAnsi="Calibri" w:cs="Calibri"/>
                <w:b/>
                <w:bCs/>
              </w:rPr>
            </w:pPr>
            <w:r w:rsidRPr="00611C57">
              <w:rPr>
                <w:rFonts w:ascii="Calibri" w:hAnsi="Calibri" w:cs="Calibri"/>
                <w:b/>
                <w:bCs/>
              </w:rPr>
              <w:t>Il est attendu du candidat qu’il présente la façon dont il entend assurer le respect des exigences de sécurité informatique de la CDC</w:t>
            </w:r>
            <w:r w:rsidR="00F87450">
              <w:rPr>
                <w:rFonts w:ascii="Calibri" w:hAnsi="Calibri" w:cs="Calibri"/>
                <w:b/>
                <w:bCs/>
              </w:rPr>
              <w:t xml:space="preserve"> </w:t>
            </w:r>
            <w:r w:rsidR="00902A3B">
              <w:rPr>
                <w:rFonts w:ascii="Calibri" w:hAnsi="Calibri" w:cs="Calibri"/>
                <w:b/>
                <w:bCs/>
              </w:rPr>
              <w:t>(</w:t>
            </w:r>
            <w:r w:rsidR="00902A3B" w:rsidRPr="005561CD">
              <w:rPr>
                <w:rFonts w:ascii="Calibri" w:hAnsi="Calibri" w:cs="Calibri"/>
                <w:b/>
                <w:bCs/>
                <w:color w:val="FF0000"/>
              </w:rPr>
              <w:t xml:space="preserve">cf. aussi à l’annexe </w:t>
            </w:r>
            <w:r w:rsidR="00BF4C21">
              <w:rPr>
                <w:rFonts w:ascii="Calibri" w:hAnsi="Calibri" w:cs="Calibri"/>
                <w:b/>
                <w:bCs/>
                <w:color w:val="FF0000"/>
              </w:rPr>
              <w:t>7</w:t>
            </w:r>
            <w:r w:rsidR="00902A3B" w:rsidRPr="005561CD">
              <w:rPr>
                <w:rFonts w:ascii="Calibri" w:hAnsi="Calibri" w:cs="Calibri"/>
                <w:b/>
                <w:bCs/>
                <w:color w:val="FF0000"/>
              </w:rPr>
              <w:t>. Dispositif de Maîtrise des Risques (« DMR »)</w:t>
            </w:r>
            <w:r w:rsidR="00902A3B" w:rsidRPr="00971F33">
              <w:rPr>
                <w:rFonts w:ascii="Calibri" w:hAnsi="Calibri" w:cs="Calibri"/>
                <w:b/>
                <w:bCs/>
              </w:rPr>
              <w:t>)</w:t>
            </w:r>
            <w:r w:rsidR="00F87450">
              <w:rPr>
                <w:rFonts w:ascii="Calibri" w:hAnsi="Calibri" w:cs="Calibri"/>
                <w:b/>
                <w:bCs/>
              </w:rPr>
              <w:t>.</w:t>
            </w:r>
          </w:p>
          <w:p w14:paraId="41D22E57" w14:textId="0D27710E" w:rsidR="00206E61" w:rsidRPr="00611C57" w:rsidRDefault="00206E61" w:rsidP="00EE247B">
            <w:pPr>
              <w:spacing w:before="0" w:after="0" w:line="259" w:lineRule="auto"/>
              <w:rPr>
                <w:rFonts w:ascii="Calibri" w:hAnsi="Calibri" w:cs="Calibri"/>
                <w:b/>
                <w:bCs/>
                <w:color w:val="4472C4"/>
                <w:highlight w:val="yellow"/>
              </w:rPr>
            </w:pPr>
          </w:p>
        </w:tc>
      </w:tr>
      <w:tr w:rsidR="00206E61" w:rsidRPr="00611C57" w14:paraId="4E00864E" w14:textId="77777777" w:rsidTr="00D7649B">
        <w:tc>
          <w:tcPr>
            <w:tcW w:w="9744" w:type="dxa"/>
            <w:shd w:val="clear" w:color="auto" w:fill="CCFFFF"/>
          </w:tcPr>
          <w:p w14:paraId="78221159" w14:textId="78EF6787" w:rsidR="00206E61" w:rsidRPr="00611C57" w:rsidRDefault="00D7649B" w:rsidP="00D7649B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sz w:val="20"/>
                <w:highlight w:val="yellow"/>
              </w:rPr>
            </w:pPr>
            <w:r w:rsidRPr="00611C57">
              <w:rPr>
                <w:rFonts w:cs="Calibri"/>
                <w:b/>
                <w:sz w:val="20"/>
              </w:rPr>
              <w:t>Solution d’</w:t>
            </w:r>
            <w:r w:rsidR="00D6098B">
              <w:rPr>
                <w:rFonts w:cs="Calibri"/>
                <w:b/>
                <w:sz w:val="20"/>
              </w:rPr>
              <w:t>h</w:t>
            </w:r>
            <w:r w:rsidRPr="00611C57">
              <w:rPr>
                <w:rFonts w:cs="Calibri"/>
                <w:b/>
                <w:sz w:val="20"/>
              </w:rPr>
              <w:t>ébergement</w:t>
            </w:r>
            <w:r w:rsidR="00D6098B">
              <w:rPr>
                <w:rFonts w:cs="Calibri"/>
                <w:b/>
                <w:sz w:val="20"/>
              </w:rPr>
              <w:t xml:space="preserve"> de la solution</w:t>
            </w:r>
            <w:r w:rsidR="005561CD">
              <w:rPr>
                <w:rFonts w:cs="Calibri"/>
                <w:b/>
                <w:sz w:val="20"/>
              </w:rPr>
              <w:t xml:space="preserve"> (</w:t>
            </w:r>
            <w:r w:rsidR="005561CD" w:rsidRPr="005561CD">
              <w:rPr>
                <w:rFonts w:cs="Calibri"/>
                <w:b/>
                <w:color w:val="FF0000"/>
                <w:sz w:val="20"/>
              </w:rPr>
              <w:t xml:space="preserve">cf. aussi Annexe </w:t>
            </w:r>
            <w:r w:rsidR="00BF4C21">
              <w:rPr>
                <w:rFonts w:cs="Calibri"/>
                <w:b/>
                <w:color w:val="FF0000"/>
                <w:sz w:val="20"/>
              </w:rPr>
              <w:t>6</w:t>
            </w:r>
            <w:r w:rsidR="005561CD" w:rsidRPr="005561CD">
              <w:rPr>
                <w:rFonts w:cs="Calibri"/>
                <w:b/>
                <w:color w:val="FF0000"/>
                <w:sz w:val="20"/>
              </w:rPr>
              <w:t>. Sous-traitance et lieux d’exécution de la Prestation</w:t>
            </w:r>
            <w:r w:rsidR="005561CD">
              <w:rPr>
                <w:rFonts w:cs="Calibri"/>
                <w:b/>
                <w:sz w:val="20"/>
              </w:rPr>
              <w:t>)</w:t>
            </w:r>
          </w:p>
        </w:tc>
      </w:tr>
      <w:tr w:rsidR="00206E61" w:rsidRPr="00611C57" w14:paraId="35BC4665" w14:textId="77777777" w:rsidTr="00A4745E">
        <w:tc>
          <w:tcPr>
            <w:tcW w:w="9744" w:type="dxa"/>
            <w:shd w:val="clear" w:color="auto" w:fill="E8E8E8"/>
          </w:tcPr>
          <w:p w14:paraId="052D4BA9" w14:textId="77777777" w:rsidR="00206E61" w:rsidRPr="00611C57" w:rsidRDefault="00D7649B" w:rsidP="00D7649B">
            <w:pPr>
              <w:pStyle w:val="Normal2"/>
              <w:spacing w:line="259" w:lineRule="auto"/>
              <w:ind w:left="0" w:right="103" w:firstLine="0"/>
              <w:contextualSpacing/>
              <w:rPr>
                <w:rFonts w:cs="Calibri"/>
                <w:bCs/>
                <w:sz w:val="16"/>
                <w:szCs w:val="16"/>
                <w:highlight w:val="yellow"/>
              </w:rPr>
            </w:pPr>
            <w:r w:rsidRPr="00611C57">
              <w:rPr>
                <w:rFonts w:cs="Calibri"/>
                <w:bCs/>
                <w:i/>
                <w:iCs/>
                <w:sz w:val="16"/>
                <w:szCs w:val="16"/>
              </w:rPr>
              <w:t>Le candidat décrit la solution d’hébergement de sa solution (données et traitements) : sites de production, sites de back-up, sites de sauvegarde, si ces sites relèvent de sa propriété ou de celles de sous-traitants, la localisation géographique de ces sites</w:t>
            </w:r>
          </w:p>
        </w:tc>
      </w:tr>
      <w:tr w:rsidR="00206E61" w:rsidRPr="00611C57" w14:paraId="1B540261" w14:textId="77777777" w:rsidTr="00EE247B">
        <w:tc>
          <w:tcPr>
            <w:tcW w:w="9744" w:type="dxa"/>
            <w:shd w:val="clear" w:color="auto" w:fill="auto"/>
          </w:tcPr>
          <w:p w14:paraId="12E56CC8" w14:textId="77777777" w:rsidR="00206E61" w:rsidRPr="00611C57" w:rsidRDefault="00966741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color w:val="BFBFBF"/>
                <w:sz w:val="20"/>
              </w:rPr>
            </w:pPr>
            <w:r w:rsidRPr="00611C57">
              <w:rPr>
                <w:rFonts w:cs="Calibri"/>
                <w:i/>
                <w:iCs/>
                <w:color w:val="BFBFBF"/>
                <w:sz w:val="20"/>
              </w:rPr>
              <w:t>Réponse du candidat …</w:t>
            </w:r>
          </w:p>
          <w:p w14:paraId="068AF134" w14:textId="77777777" w:rsidR="00D7649B" w:rsidRPr="00611C57" w:rsidRDefault="00D7649B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sz w:val="20"/>
                <w:highlight w:val="yellow"/>
              </w:rPr>
            </w:pPr>
          </w:p>
        </w:tc>
      </w:tr>
      <w:tr w:rsidR="00D7649B" w:rsidRPr="00611C57" w14:paraId="77563CCC" w14:textId="77777777" w:rsidTr="00D7649B">
        <w:tc>
          <w:tcPr>
            <w:tcW w:w="9744" w:type="dxa"/>
            <w:shd w:val="clear" w:color="auto" w:fill="CCFFFF"/>
          </w:tcPr>
          <w:p w14:paraId="00EBF658" w14:textId="77777777" w:rsidR="00D7649B" w:rsidRPr="00611C57" w:rsidRDefault="004768EC" w:rsidP="004768EC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bCs/>
                <w:sz w:val="20"/>
                <w:highlight w:val="yellow"/>
              </w:rPr>
            </w:pPr>
            <w:r w:rsidRPr="00611C57">
              <w:rPr>
                <w:rFonts w:cs="Calibri"/>
                <w:b/>
                <w:bCs/>
                <w:sz w:val="20"/>
              </w:rPr>
              <w:t>Certifications</w:t>
            </w:r>
          </w:p>
        </w:tc>
      </w:tr>
      <w:tr w:rsidR="00D7649B" w:rsidRPr="00611C57" w14:paraId="0FDF7FB4" w14:textId="77777777" w:rsidTr="00A4745E">
        <w:tc>
          <w:tcPr>
            <w:tcW w:w="9744" w:type="dxa"/>
            <w:shd w:val="clear" w:color="auto" w:fill="E8E8E8"/>
          </w:tcPr>
          <w:p w14:paraId="42674C1B" w14:textId="7882C8DA" w:rsidR="00D7649B" w:rsidRPr="00611C57" w:rsidRDefault="00D7649B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sz w:val="16"/>
                <w:szCs w:val="16"/>
                <w:highlight w:val="yellow"/>
              </w:rPr>
            </w:pPr>
            <w:r w:rsidRPr="00611C57">
              <w:rPr>
                <w:rFonts w:cs="Calibri"/>
                <w:i/>
                <w:iCs/>
                <w:sz w:val="16"/>
                <w:szCs w:val="16"/>
              </w:rPr>
              <w:t xml:space="preserve">Le candidat décrit les certifications relatives à sa solution d’hébergement (par exemple </w:t>
            </w:r>
            <w:proofErr w:type="spellStart"/>
            <w:r w:rsidRPr="00611C57">
              <w:rPr>
                <w:rFonts w:cs="Calibri"/>
                <w:i/>
                <w:iCs/>
                <w:sz w:val="16"/>
                <w:szCs w:val="16"/>
              </w:rPr>
              <w:t>SecNumCloud</w:t>
            </w:r>
            <w:proofErr w:type="spellEnd"/>
            <w:r w:rsidRPr="00611C57">
              <w:rPr>
                <w:rFonts w:cs="Calibri"/>
                <w:i/>
                <w:iCs/>
                <w:sz w:val="16"/>
                <w:szCs w:val="16"/>
              </w:rPr>
              <w:t>)</w:t>
            </w:r>
            <w:r w:rsidRPr="00066E5B">
              <w:rPr>
                <w:rFonts w:cs="Calibri"/>
                <w:i/>
                <w:iCs/>
                <w:sz w:val="16"/>
                <w:szCs w:val="16"/>
              </w:rPr>
              <w:t>.</w:t>
            </w:r>
            <w:r w:rsidR="001B561D">
              <w:rPr>
                <w:rFonts w:cs="Calibri"/>
                <w:i/>
                <w:iCs/>
                <w:sz w:val="16"/>
                <w:szCs w:val="16"/>
              </w:rPr>
              <w:t xml:space="preserve"> </w:t>
            </w:r>
            <w:r w:rsidR="00D6098B" w:rsidRPr="00D6098B">
              <w:rPr>
                <w:rFonts w:cs="Calibri"/>
                <w:i/>
                <w:iCs/>
                <w:sz w:val="16"/>
                <w:szCs w:val="16"/>
              </w:rPr>
              <w:t xml:space="preserve">Une offre </w:t>
            </w:r>
            <w:r w:rsidR="00D6098B">
              <w:rPr>
                <w:rFonts w:cs="Calibri"/>
                <w:i/>
                <w:iCs/>
                <w:sz w:val="16"/>
                <w:szCs w:val="16"/>
              </w:rPr>
              <w:t>proposant</w:t>
            </w:r>
            <w:r w:rsidR="00D6098B" w:rsidRPr="00D6098B">
              <w:rPr>
                <w:rFonts w:cs="Calibri"/>
                <w:i/>
                <w:iCs/>
                <w:sz w:val="16"/>
                <w:szCs w:val="16"/>
              </w:rPr>
              <w:t xml:space="preserve"> une certification </w:t>
            </w:r>
            <w:proofErr w:type="spellStart"/>
            <w:r w:rsidR="00D6098B" w:rsidRPr="00D6098B">
              <w:rPr>
                <w:rFonts w:cs="Calibri"/>
                <w:i/>
                <w:iCs/>
                <w:sz w:val="16"/>
                <w:szCs w:val="16"/>
              </w:rPr>
              <w:t>SecNumCloud</w:t>
            </w:r>
            <w:proofErr w:type="spellEnd"/>
            <w:r w:rsidR="00D6098B" w:rsidRPr="00D6098B">
              <w:rPr>
                <w:rFonts w:cs="Calibri"/>
                <w:i/>
                <w:iCs/>
                <w:sz w:val="16"/>
                <w:szCs w:val="16"/>
              </w:rPr>
              <w:t xml:space="preserve"> sera </w:t>
            </w:r>
            <w:r w:rsidR="00264966">
              <w:rPr>
                <w:rFonts w:cs="Calibri"/>
                <w:i/>
                <w:iCs/>
                <w:sz w:val="16"/>
                <w:szCs w:val="16"/>
              </w:rPr>
              <w:t>valorisée</w:t>
            </w:r>
            <w:r w:rsidR="00D6098B" w:rsidRPr="00D6098B">
              <w:rPr>
                <w:rFonts w:cs="Calibri"/>
                <w:i/>
                <w:iCs/>
                <w:sz w:val="16"/>
                <w:szCs w:val="16"/>
              </w:rPr>
              <w:t xml:space="preserve"> dans l</w:t>
            </w:r>
            <w:r w:rsidR="00C44074">
              <w:rPr>
                <w:rFonts w:cs="Calibri"/>
                <w:i/>
                <w:iCs/>
                <w:sz w:val="16"/>
                <w:szCs w:val="16"/>
              </w:rPr>
              <w:t>e</w:t>
            </w:r>
            <w:r w:rsidR="00D6098B" w:rsidRPr="00D6098B">
              <w:rPr>
                <w:rFonts w:cs="Calibri"/>
                <w:i/>
                <w:iCs/>
                <w:sz w:val="16"/>
                <w:szCs w:val="16"/>
              </w:rPr>
              <w:t xml:space="preserve"> cadre de cette prestation</w:t>
            </w:r>
            <w:r w:rsidR="00D6098B">
              <w:rPr>
                <w:rFonts w:cs="Calibri"/>
                <w:i/>
                <w:iCs/>
                <w:sz w:val="16"/>
                <w:szCs w:val="16"/>
              </w:rPr>
              <w:t>.</w:t>
            </w:r>
          </w:p>
        </w:tc>
      </w:tr>
      <w:tr w:rsidR="00D7649B" w:rsidRPr="00611C57" w14:paraId="10E64E93" w14:textId="77777777" w:rsidTr="00EE247B">
        <w:tc>
          <w:tcPr>
            <w:tcW w:w="9744" w:type="dxa"/>
            <w:shd w:val="clear" w:color="auto" w:fill="auto"/>
          </w:tcPr>
          <w:p w14:paraId="0C32D258" w14:textId="77777777" w:rsidR="00966741" w:rsidRPr="00611C57" w:rsidRDefault="00966741" w:rsidP="00966741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color w:val="BFBFBF"/>
                <w:sz w:val="20"/>
              </w:rPr>
            </w:pPr>
            <w:r w:rsidRPr="00611C57">
              <w:rPr>
                <w:rFonts w:cs="Calibri"/>
                <w:i/>
                <w:iCs/>
                <w:color w:val="BFBFBF"/>
                <w:sz w:val="20"/>
              </w:rPr>
              <w:t>Réponse du candidat …</w:t>
            </w:r>
          </w:p>
          <w:p w14:paraId="14BC250E" w14:textId="77777777" w:rsidR="00D7649B" w:rsidRPr="00611C57" w:rsidRDefault="00D7649B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b/>
                <w:bCs/>
                <w:sz w:val="20"/>
                <w:highlight w:val="yellow"/>
              </w:rPr>
            </w:pPr>
          </w:p>
        </w:tc>
      </w:tr>
      <w:tr w:rsidR="00D7649B" w:rsidRPr="00611C57" w14:paraId="1CEE181F" w14:textId="77777777" w:rsidTr="00D7649B">
        <w:tc>
          <w:tcPr>
            <w:tcW w:w="9744" w:type="dxa"/>
            <w:shd w:val="clear" w:color="auto" w:fill="CCFFFF"/>
          </w:tcPr>
          <w:p w14:paraId="6E6111A0" w14:textId="77777777" w:rsidR="00D7649B" w:rsidRPr="00611C57" w:rsidRDefault="004768EC" w:rsidP="004768EC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bCs/>
                <w:sz w:val="20"/>
              </w:rPr>
            </w:pPr>
            <w:r w:rsidRPr="00611C57">
              <w:rPr>
                <w:rFonts w:cs="Calibri"/>
                <w:b/>
                <w:bCs/>
                <w:sz w:val="20"/>
              </w:rPr>
              <w:t>Authentification</w:t>
            </w:r>
          </w:p>
        </w:tc>
      </w:tr>
      <w:tr w:rsidR="00D7649B" w:rsidRPr="00611C57" w14:paraId="69B07A05" w14:textId="77777777" w:rsidTr="00A4745E">
        <w:tc>
          <w:tcPr>
            <w:tcW w:w="9744" w:type="dxa"/>
            <w:shd w:val="clear" w:color="auto" w:fill="E8E8E8"/>
          </w:tcPr>
          <w:p w14:paraId="75200D70" w14:textId="77777777" w:rsidR="00D7649B" w:rsidRPr="00611C57" w:rsidRDefault="004768EC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sz w:val="16"/>
                <w:szCs w:val="16"/>
                <w:highlight w:val="yellow"/>
              </w:rPr>
            </w:pPr>
            <w:r w:rsidRPr="00611C57">
              <w:rPr>
                <w:rFonts w:cs="Calibri"/>
                <w:i/>
                <w:iCs/>
                <w:sz w:val="16"/>
                <w:szCs w:val="16"/>
              </w:rPr>
              <w:t>Le candidat décrit les solutions de délégation d’authentification qu’il peut mettre en place.</w:t>
            </w:r>
          </w:p>
        </w:tc>
      </w:tr>
      <w:tr w:rsidR="00D7649B" w:rsidRPr="00611C57" w14:paraId="0D45D38C" w14:textId="77777777" w:rsidTr="00EE247B">
        <w:tc>
          <w:tcPr>
            <w:tcW w:w="9744" w:type="dxa"/>
            <w:shd w:val="clear" w:color="auto" w:fill="auto"/>
          </w:tcPr>
          <w:p w14:paraId="3246073B" w14:textId="77777777" w:rsidR="00966741" w:rsidRPr="00611C57" w:rsidRDefault="00966741" w:rsidP="00966741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color w:val="BFBFBF"/>
                <w:sz w:val="20"/>
              </w:rPr>
            </w:pPr>
            <w:r w:rsidRPr="00611C57">
              <w:rPr>
                <w:rFonts w:cs="Calibri"/>
                <w:i/>
                <w:iCs/>
                <w:color w:val="BFBFBF"/>
                <w:sz w:val="20"/>
              </w:rPr>
              <w:t>Réponse du candidat …</w:t>
            </w:r>
          </w:p>
          <w:p w14:paraId="43902E1C" w14:textId="77777777" w:rsidR="00D7649B" w:rsidRPr="00611C57" w:rsidRDefault="00D7649B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b/>
                <w:bCs/>
                <w:sz w:val="20"/>
                <w:highlight w:val="yellow"/>
              </w:rPr>
            </w:pPr>
          </w:p>
        </w:tc>
      </w:tr>
      <w:tr w:rsidR="00D7649B" w:rsidRPr="00611C57" w14:paraId="5D6FE2A5" w14:textId="77777777" w:rsidTr="00D7649B">
        <w:tc>
          <w:tcPr>
            <w:tcW w:w="9744" w:type="dxa"/>
            <w:shd w:val="clear" w:color="auto" w:fill="CCFFFF"/>
          </w:tcPr>
          <w:p w14:paraId="4AD16080" w14:textId="77777777" w:rsidR="00D7649B" w:rsidRPr="00611C57" w:rsidRDefault="004768EC" w:rsidP="004768EC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bCs/>
                <w:sz w:val="20"/>
              </w:rPr>
            </w:pPr>
            <w:r w:rsidRPr="00611C57">
              <w:rPr>
                <w:rFonts w:cs="Calibri"/>
                <w:b/>
                <w:bCs/>
                <w:sz w:val="20"/>
              </w:rPr>
              <w:t>Confidentialité et intégrité des données</w:t>
            </w:r>
          </w:p>
        </w:tc>
      </w:tr>
      <w:tr w:rsidR="00D7649B" w:rsidRPr="00611C57" w14:paraId="203BC47F" w14:textId="77777777" w:rsidTr="00A4745E">
        <w:tc>
          <w:tcPr>
            <w:tcW w:w="9744" w:type="dxa"/>
            <w:shd w:val="clear" w:color="auto" w:fill="E8E8E8"/>
          </w:tcPr>
          <w:p w14:paraId="2856AD1C" w14:textId="27391EF4" w:rsidR="00D7649B" w:rsidRPr="00611C57" w:rsidRDefault="004768EC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sz w:val="16"/>
                <w:szCs w:val="16"/>
                <w:highlight w:val="yellow"/>
              </w:rPr>
            </w:pPr>
            <w:r w:rsidRPr="00611C57">
              <w:rPr>
                <w:rFonts w:cs="Calibri"/>
                <w:i/>
                <w:iCs/>
                <w:sz w:val="16"/>
                <w:szCs w:val="16"/>
              </w:rPr>
              <w:t xml:space="preserve">Le candidat décrit les mécanismes qui permettent d’assurer la confidentialité et l’intégrité des données stockées sur sa solution (données au repos et en sauvegarde) </w:t>
            </w:r>
            <w:r w:rsidR="00EC6FAD">
              <w:rPr>
                <w:rFonts w:cs="Calibri"/>
                <w:i/>
                <w:iCs/>
                <w:sz w:val="16"/>
                <w:szCs w:val="16"/>
              </w:rPr>
              <w:t>ainsi que le</w:t>
            </w:r>
            <w:r w:rsidR="00EC6FAD" w:rsidRPr="00EC6FAD">
              <w:rPr>
                <w:rFonts w:cs="Calibri"/>
                <w:i/>
                <w:iCs/>
                <w:sz w:val="16"/>
                <w:szCs w:val="16"/>
              </w:rPr>
              <w:t>s données en transit / Les solutions de chiffrement ou de masquage utilisées.</w:t>
            </w:r>
            <w:r w:rsidR="00EC6FAD">
              <w:rPr>
                <w:rFonts w:cs="Calibri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D7649B" w:rsidRPr="00611C57" w14:paraId="105C14A9" w14:textId="77777777" w:rsidTr="00EE247B">
        <w:tc>
          <w:tcPr>
            <w:tcW w:w="9744" w:type="dxa"/>
            <w:shd w:val="clear" w:color="auto" w:fill="auto"/>
          </w:tcPr>
          <w:p w14:paraId="2FEDEDE4" w14:textId="77777777" w:rsidR="00966741" w:rsidRPr="00611C57" w:rsidRDefault="00966741" w:rsidP="00966741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color w:val="BFBFBF"/>
                <w:sz w:val="20"/>
              </w:rPr>
            </w:pPr>
            <w:r w:rsidRPr="00611C57">
              <w:rPr>
                <w:rFonts w:cs="Calibri"/>
                <w:i/>
                <w:iCs/>
                <w:color w:val="BFBFBF"/>
                <w:sz w:val="20"/>
              </w:rPr>
              <w:t>Réponse du candidat …</w:t>
            </w:r>
          </w:p>
          <w:p w14:paraId="55CC0EAE" w14:textId="77777777" w:rsidR="00D7649B" w:rsidRPr="00611C57" w:rsidRDefault="00D7649B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b/>
                <w:bCs/>
                <w:sz w:val="20"/>
                <w:highlight w:val="yellow"/>
              </w:rPr>
            </w:pPr>
          </w:p>
        </w:tc>
      </w:tr>
      <w:tr w:rsidR="00D7649B" w:rsidRPr="00611C57" w14:paraId="5EA9BF63" w14:textId="77777777" w:rsidTr="00D7649B">
        <w:tc>
          <w:tcPr>
            <w:tcW w:w="9744" w:type="dxa"/>
            <w:shd w:val="clear" w:color="auto" w:fill="CCFFFF"/>
          </w:tcPr>
          <w:p w14:paraId="37915D01" w14:textId="77777777" w:rsidR="00D7649B" w:rsidRPr="00611C57" w:rsidRDefault="004768EC" w:rsidP="004768EC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bCs/>
                <w:sz w:val="20"/>
              </w:rPr>
            </w:pPr>
            <w:r w:rsidRPr="00611C57">
              <w:rPr>
                <w:rFonts w:cs="Calibri"/>
                <w:b/>
                <w:bCs/>
                <w:sz w:val="20"/>
              </w:rPr>
              <w:t>Traces</w:t>
            </w:r>
          </w:p>
        </w:tc>
      </w:tr>
      <w:tr w:rsidR="00D7649B" w:rsidRPr="00611C57" w14:paraId="3672BB07" w14:textId="77777777" w:rsidTr="00A4745E">
        <w:tc>
          <w:tcPr>
            <w:tcW w:w="9744" w:type="dxa"/>
            <w:shd w:val="clear" w:color="auto" w:fill="E8E8E8"/>
          </w:tcPr>
          <w:p w14:paraId="31201281" w14:textId="77777777" w:rsidR="00D7649B" w:rsidRPr="00611C57" w:rsidRDefault="004768EC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sz w:val="16"/>
                <w:szCs w:val="16"/>
                <w:highlight w:val="yellow"/>
              </w:rPr>
            </w:pPr>
            <w:r w:rsidRPr="00611C57">
              <w:rPr>
                <w:rFonts w:cs="Calibri"/>
                <w:i/>
                <w:iCs/>
                <w:sz w:val="16"/>
                <w:szCs w:val="16"/>
              </w:rPr>
              <w:t>Le candidat décrit les dispositifs de trace et précise les types d’évènements pouvant donner lieu à des traces, le niveau de granularité et les modalités de consultation.</w:t>
            </w:r>
          </w:p>
        </w:tc>
      </w:tr>
      <w:tr w:rsidR="00D7649B" w:rsidRPr="00611C57" w14:paraId="19512D67" w14:textId="77777777" w:rsidTr="00EE247B">
        <w:tc>
          <w:tcPr>
            <w:tcW w:w="9744" w:type="dxa"/>
            <w:shd w:val="clear" w:color="auto" w:fill="auto"/>
          </w:tcPr>
          <w:p w14:paraId="6A7DBF0D" w14:textId="77777777" w:rsidR="00966741" w:rsidRPr="00611C57" w:rsidRDefault="00966741" w:rsidP="00966741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color w:val="BFBFBF"/>
                <w:sz w:val="20"/>
              </w:rPr>
            </w:pPr>
            <w:r w:rsidRPr="00611C57">
              <w:rPr>
                <w:rFonts w:cs="Calibri"/>
                <w:i/>
                <w:iCs/>
                <w:color w:val="BFBFBF"/>
                <w:sz w:val="20"/>
              </w:rPr>
              <w:t>Réponse du candidat …</w:t>
            </w:r>
          </w:p>
          <w:p w14:paraId="751748CF" w14:textId="77777777" w:rsidR="00D7649B" w:rsidRPr="00611C57" w:rsidRDefault="00D7649B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b/>
                <w:bCs/>
                <w:sz w:val="20"/>
                <w:highlight w:val="yellow"/>
              </w:rPr>
            </w:pPr>
          </w:p>
        </w:tc>
      </w:tr>
      <w:tr w:rsidR="00D7649B" w:rsidRPr="00611C57" w14:paraId="07F21D9F" w14:textId="77777777" w:rsidTr="00D7649B">
        <w:tc>
          <w:tcPr>
            <w:tcW w:w="9744" w:type="dxa"/>
            <w:shd w:val="clear" w:color="auto" w:fill="CCFFFF"/>
          </w:tcPr>
          <w:p w14:paraId="5A479A2A" w14:textId="77777777" w:rsidR="00D7649B" w:rsidRPr="00611C57" w:rsidRDefault="004768EC" w:rsidP="004768EC">
            <w:pPr>
              <w:pStyle w:val="Normal2"/>
              <w:spacing w:after="160" w:line="259" w:lineRule="auto"/>
              <w:ind w:left="0" w:right="103" w:firstLine="0"/>
              <w:contextualSpacing/>
              <w:jc w:val="center"/>
              <w:rPr>
                <w:rFonts w:cs="Calibri"/>
                <w:b/>
                <w:bCs/>
                <w:sz w:val="20"/>
              </w:rPr>
            </w:pPr>
            <w:r w:rsidRPr="00611C57">
              <w:rPr>
                <w:rFonts w:cs="Calibri"/>
                <w:b/>
                <w:bCs/>
                <w:sz w:val="20"/>
              </w:rPr>
              <w:t>Tests d’intrusion</w:t>
            </w:r>
          </w:p>
        </w:tc>
      </w:tr>
      <w:tr w:rsidR="00D7649B" w:rsidRPr="00611C57" w14:paraId="008B20FF" w14:textId="77777777" w:rsidTr="00A4745E">
        <w:tc>
          <w:tcPr>
            <w:tcW w:w="9744" w:type="dxa"/>
            <w:shd w:val="clear" w:color="auto" w:fill="E8E8E8"/>
          </w:tcPr>
          <w:p w14:paraId="6E670080" w14:textId="77777777" w:rsidR="00D7649B" w:rsidRPr="00611C57" w:rsidRDefault="004768EC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sz w:val="16"/>
                <w:szCs w:val="16"/>
                <w:highlight w:val="yellow"/>
              </w:rPr>
            </w:pPr>
            <w:r w:rsidRPr="00611C57">
              <w:rPr>
                <w:rFonts w:cs="Calibri"/>
                <w:i/>
                <w:iCs/>
                <w:sz w:val="16"/>
                <w:szCs w:val="16"/>
              </w:rPr>
              <w:t>Tests d’intrusion : le candidat précisera le nom de la société de l'auditeur, la date du dernier audit (max 18 mois), et fournira une synthèse managériale du résultat.</w:t>
            </w:r>
          </w:p>
        </w:tc>
      </w:tr>
      <w:tr w:rsidR="00D7649B" w:rsidRPr="00611C57" w14:paraId="28307B8D" w14:textId="77777777" w:rsidTr="00EE247B">
        <w:tc>
          <w:tcPr>
            <w:tcW w:w="9744" w:type="dxa"/>
            <w:shd w:val="clear" w:color="auto" w:fill="auto"/>
          </w:tcPr>
          <w:p w14:paraId="747D78BA" w14:textId="77777777" w:rsidR="00966741" w:rsidRPr="00611C57" w:rsidRDefault="00966741" w:rsidP="00966741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i/>
                <w:iCs/>
                <w:color w:val="BFBFBF"/>
                <w:sz w:val="20"/>
              </w:rPr>
            </w:pPr>
            <w:r w:rsidRPr="00611C57">
              <w:rPr>
                <w:rFonts w:cs="Calibri"/>
                <w:i/>
                <w:iCs/>
                <w:color w:val="BFBFBF"/>
                <w:sz w:val="20"/>
              </w:rPr>
              <w:t>Réponse du candidat …</w:t>
            </w:r>
          </w:p>
          <w:p w14:paraId="0C8D6A37" w14:textId="77777777" w:rsidR="00D7649B" w:rsidRPr="00611C57" w:rsidRDefault="00D7649B" w:rsidP="00EE247B">
            <w:pPr>
              <w:pStyle w:val="Normal2"/>
              <w:spacing w:after="160" w:line="259" w:lineRule="auto"/>
              <w:ind w:left="0" w:right="103" w:firstLine="0"/>
              <w:contextualSpacing/>
              <w:rPr>
                <w:rFonts w:cs="Calibri"/>
                <w:b/>
                <w:bCs/>
                <w:sz w:val="20"/>
                <w:highlight w:val="yellow"/>
              </w:rPr>
            </w:pPr>
          </w:p>
        </w:tc>
      </w:tr>
    </w:tbl>
    <w:p w14:paraId="67009335" w14:textId="77777777" w:rsidR="009C3A90" w:rsidRPr="00611C57" w:rsidRDefault="009C3A90" w:rsidP="00F46D86">
      <w:pPr>
        <w:spacing w:after="0"/>
        <w:rPr>
          <w:rFonts w:ascii="Calibri" w:hAnsi="Calibri" w:cs="Calibri"/>
          <w:color w:val="000000"/>
          <w:szCs w:val="20"/>
        </w:rPr>
      </w:pPr>
    </w:p>
    <w:p w14:paraId="1C1C40EE" w14:textId="77777777" w:rsidR="009C3A90" w:rsidRPr="00611C57" w:rsidRDefault="009C3A90" w:rsidP="00F46D86">
      <w:pPr>
        <w:spacing w:after="0"/>
        <w:rPr>
          <w:rFonts w:ascii="Calibri" w:hAnsi="Calibri" w:cs="Calibri"/>
          <w:color w:val="000000"/>
          <w:szCs w:val="20"/>
        </w:rPr>
      </w:pPr>
      <w:r w:rsidRPr="00611C57">
        <w:rPr>
          <w:rFonts w:ascii="Calibri" w:hAnsi="Calibri" w:cs="Calibri"/>
          <w:color w:val="000000"/>
          <w:szCs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4"/>
      </w:tblGrid>
      <w:tr w:rsidR="00924D50" w:rsidRPr="00611C57" w14:paraId="60AAFE38" w14:textId="77777777" w:rsidTr="00110787">
        <w:tc>
          <w:tcPr>
            <w:tcW w:w="9594" w:type="dxa"/>
            <w:shd w:val="clear" w:color="auto" w:fill="156082"/>
          </w:tcPr>
          <w:p w14:paraId="02F3BACA" w14:textId="77777777" w:rsidR="00924D50" w:rsidRPr="00611C57" w:rsidRDefault="00924D50" w:rsidP="00EE247B">
            <w:pPr>
              <w:pStyle w:val="Paragraphedeliste"/>
              <w:suppressAutoHyphens w:val="0"/>
              <w:autoSpaceDE/>
              <w:spacing w:before="0" w:after="160" w:line="259" w:lineRule="auto"/>
              <w:ind w:left="0"/>
              <w:contextualSpacing/>
              <w:jc w:val="center"/>
              <w:rPr>
                <w:rFonts w:ascii="Calibri" w:hAnsi="Calibri" w:cs="Calibri"/>
                <w:b/>
                <w:color w:val="FFFFFF"/>
                <w:sz w:val="24"/>
              </w:rPr>
            </w:pPr>
            <w:r w:rsidRPr="00611C57">
              <w:rPr>
                <w:rFonts w:ascii="Calibri" w:hAnsi="Calibri" w:cs="Calibri"/>
                <w:b/>
                <w:color w:val="FFFFFF"/>
                <w:sz w:val="24"/>
              </w:rPr>
              <w:lastRenderedPageBreak/>
              <w:t>ANNEXES ET DOCUMENTS JUSTIFICATIFS</w:t>
            </w:r>
          </w:p>
          <w:p w14:paraId="5B518011" w14:textId="77777777" w:rsidR="00924D50" w:rsidRPr="00611C57" w:rsidRDefault="00924D50" w:rsidP="00EE247B">
            <w:pPr>
              <w:pStyle w:val="Paragraphedeliste"/>
              <w:suppressAutoHyphens w:val="0"/>
              <w:autoSpaceDE/>
              <w:spacing w:before="0" w:after="160" w:line="259" w:lineRule="auto"/>
              <w:ind w:left="0"/>
              <w:contextualSpacing/>
              <w:jc w:val="center"/>
              <w:rPr>
                <w:rFonts w:ascii="Calibri" w:hAnsi="Calibri" w:cs="Calibri"/>
                <w:b/>
                <w:color w:val="FFFFFF"/>
                <w:sz w:val="24"/>
              </w:rPr>
            </w:pPr>
          </w:p>
        </w:tc>
      </w:tr>
      <w:tr w:rsidR="00924D50" w:rsidRPr="00611C57" w14:paraId="1C7C0E6B" w14:textId="77777777" w:rsidTr="00F87450">
        <w:tc>
          <w:tcPr>
            <w:tcW w:w="9594" w:type="dxa"/>
            <w:tcBorders>
              <w:bottom w:val="single" w:sz="4" w:space="0" w:color="auto"/>
            </w:tcBorders>
            <w:shd w:val="clear" w:color="auto" w:fill="C1E4F5"/>
          </w:tcPr>
          <w:p w14:paraId="1AE7865C" w14:textId="051A1695" w:rsidR="00924D50" w:rsidRPr="00611C57" w:rsidRDefault="00924D50" w:rsidP="00EE247B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  <w:r w:rsidRPr="00611C57">
              <w:rPr>
                <w:rFonts w:ascii="Calibri" w:hAnsi="Calibri" w:cs="Calibri"/>
              </w:rPr>
              <w:t>Les annexes ou éléments de preuve ou de justification doivent être référencés dans le cartouche ci-dessous et jointes en tant que documents séparés.</w:t>
            </w:r>
          </w:p>
          <w:p w14:paraId="3F1A2CFF" w14:textId="77777777" w:rsidR="00924D50" w:rsidRDefault="00924D50" w:rsidP="00EE247B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  <w:r w:rsidRPr="00611C57">
              <w:rPr>
                <w:rFonts w:ascii="Calibri" w:hAnsi="Calibri" w:cs="Calibri"/>
              </w:rPr>
              <w:t>Chaque annexe doit être clairement identifiée et numérotée.</w:t>
            </w:r>
          </w:p>
          <w:p w14:paraId="1FFF3409" w14:textId="6A29DEC3" w:rsidR="00110787" w:rsidRPr="00611C57" w:rsidRDefault="00110787" w:rsidP="00066E5B">
            <w:pPr>
              <w:pStyle w:val="Paragraphedeliste"/>
              <w:suppressAutoHyphens w:val="0"/>
              <w:autoSpaceDE/>
              <w:spacing w:before="0" w:after="0"/>
              <w:ind w:left="0"/>
              <w:contextualSpacing/>
              <w:rPr>
                <w:rFonts w:ascii="Calibri" w:hAnsi="Calibri" w:cs="Calibri"/>
                <w:szCs w:val="20"/>
                <w:lang w:eastAsia="fr-FR"/>
              </w:rPr>
            </w:pPr>
          </w:p>
        </w:tc>
      </w:tr>
      <w:tr w:rsidR="00F87450" w:rsidRPr="00611C57" w14:paraId="7AC8656D" w14:textId="77777777" w:rsidTr="00F87450">
        <w:tc>
          <w:tcPr>
            <w:tcW w:w="9594" w:type="dxa"/>
            <w:shd w:val="clear" w:color="auto" w:fill="FFFFFF" w:themeFill="background1"/>
          </w:tcPr>
          <w:p w14:paraId="29E098CC" w14:textId="7229F864" w:rsidR="00F87450" w:rsidRDefault="00F87450" w:rsidP="00EE247B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</w:p>
          <w:p w14:paraId="401635E1" w14:textId="77777777" w:rsidR="00F87450" w:rsidRDefault="00F87450" w:rsidP="00EE247B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</w:p>
          <w:p w14:paraId="03C1E5F7" w14:textId="77777777" w:rsidR="00F87450" w:rsidRDefault="00F87450" w:rsidP="00EE247B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</w:p>
          <w:p w14:paraId="69FBC52E" w14:textId="77777777" w:rsidR="00F87450" w:rsidRPr="00611C57" w:rsidRDefault="00F87450" w:rsidP="00EE247B">
            <w:pPr>
              <w:suppressAutoHyphens w:val="0"/>
              <w:autoSpaceDE/>
              <w:spacing w:before="0" w:after="0"/>
              <w:jc w:val="left"/>
              <w:rPr>
                <w:rFonts w:ascii="Calibri" w:hAnsi="Calibri" w:cs="Calibri"/>
              </w:rPr>
            </w:pPr>
          </w:p>
        </w:tc>
      </w:tr>
    </w:tbl>
    <w:p w14:paraId="6E38CC7C" w14:textId="77777777" w:rsidR="00093A95" w:rsidRPr="00611C57" w:rsidRDefault="00093A95" w:rsidP="00F46D86">
      <w:pPr>
        <w:spacing w:after="0"/>
        <w:rPr>
          <w:rFonts w:ascii="Calibri" w:hAnsi="Calibri" w:cs="Calibri"/>
          <w:color w:val="000000"/>
          <w:szCs w:val="20"/>
        </w:rPr>
      </w:pPr>
    </w:p>
    <w:sectPr w:rsidR="00093A95" w:rsidRPr="00611C57" w:rsidSect="00F46D86">
      <w:footerReference w:type="default" r:id="rId12"/>
      <w:pgSz w:w="11906" w:h="16838"/>
      <w:pgMar w:top="567" w:right="1151" w:bottom="284" w:left="1151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213BA" w14:textId="77777777" w:rsidR="006629FD" w:rsidRDefault="006629FD">
      <w:pPr>
        <w:spacing w:before="0" w:after="0"/>
      </w:pPr>
      <w:r>
        <w:separator/>
      </w:r>
    </w:p>
  </w:endnote>
  <w:endnote w:type="continuationSeparator" w:id="0">
    <w:p w14:paraId="5B0EC3A8" w14:textId="77777777" w:rsidR="006629FD" w:rsidRDefault="006629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08" w:type="dxa"/>
      <w:tblLook w:val="04A0" w:firstRow="1" w:lastRow="0" w:firstColumn="1" w:lastColumn="0" w:noHBand="0" w:noVBand="1"/>
    </w:tblPr>
    <w:tblGrid>
      <w:gridCol w:w="3209"/>
      <w:gridCol w:w="3210"/>
      <w:gridCol w:w="3210"/>
    </w:tblGrid>
    <w:tr w:rsidR="008A36DE" w:rsidRPr="00034F13" w14:paraId="0E5794BA" w14:textId="77777777" w:rsidTr="00F46D86">
      <w:trPr>
        <w:trHeight w:val="848"/>
      </w:trPr>
      <w:tc>
        <w:tcPr>
          <w:tcW w:w="3209" w:type="dxa"/>
          <w:shd w:val="clear" w:color="auto" w:fill="auto"/>
        </w:tcPr>
        <w:p w14:paraId="7E4287C0" w14:textId="53622686" w:rsidR="008A36DE" w:rsidRPr="00034F13" w:rsidRDefault="008A36DE" w:rsidP="008A36DE">
          <w:pPr>
            <w:pStyle w:val="Pieddepage"/>
            <w:rPr>
              <w:sz w:val="16"/>
              <w:szCs w:val="16"/>
              <w:lang w:val="fr-FR"/>
            </w:rPr>
          </w:pPr>
          <w:r w:rsidRPr="00034F13">
            <w:rPr>
              <w:sz w:val="16"/>
              <w:szCs w:val="16"/>
              <w:lang w:val="fr-FR"/>
            </w:rPr>
            <w:t>C</w:t>
          </w:r>
          <w:r w:rsidR="00431C99">
            <w:rPr>
              <w:sz w:val="16"/>
              <w:szCs w:val="16"/>
              <w:lang w:val="fr-FR"/>
            </w:rPr>
            <w:t>adre de réponse</w:t>
          </w:r>
          <w:r w:rsidR="00D6098B">
            <w:rPr>
              <w:sz w:val="16"/>
              <w:szCs w:val="16"/>
              <w:lang w:val="fr-FR"/>
            </w:rPr>
            <w:t xml:space="preserve"> technique SSI</w:t>
          </w:r>
        </w:p>
      </w:tc>
      <w:tc>
        <w:tcPr>
          <w:tcW w:w="3210" w:type="dxa"/>
          <w:shd w:val="clear" w:color="auto" w:fill="auto"/>
        </w:tcPr>
        <w:p w14:paraId="595EC5B6" w14:textId="792F7797" w:rsidR="008A36DE" w:rsidRPr="00431C99" w:rsidRDefault="00971F33" w:rsidP="00034F13">
          <w:pPr>
            <w:pStyle w:val="Pieddepage"/>
            <w:jc w:val="center"/>
            <w:rPr>
              <w:i/>
              <w:sz w:val="16"/>
              <w:szCs w:val="16"/>
              <w:highlight w:val="yellow"/>
            </w:rPr>
          </w:pPr>
          <w:r>
            <w:rPr>
              <w:sz w:val="16"/>
              <w:szCs w:val="16"/>
            </w:rPr>
            <w:t>Accord-cadre</w:t>
          </w:r>
          <w:r w:rsidR="00611C57" w:rsidRPr="00611C57">
            <w:rPr>
              <w:sz w:val="16"/>
              <w:szCs w:val="16"/>
            </w:rPr>
            <w:t xml:space="preserve"> n°20265</w:t>
          </w:r>
          <w:r>
            <w:rPr>
              <w:sz w:val="16"/>
              <w:szCs w:val="16"/>
            </w:rPr>
            <w:t>22</w:t>
          </w:r>
          <w:r w:rsidR="00611C57" w:rsidRPr="00611C57">
            <w:rPr>
              <w:sz w:val="16"/>
              <w:szCs w:val="16"/>
            </w:rPr>
            <w:t>1</w:t>
          </w:r>
        </w:p>
      </w:tc>
      <w:tc>
        <w:tcPr>
          <w:tcW w:w="3210" w:type="dxa"/>
          <w:shd w:val="clear" w:color="auto" w:fill="auto"/>
        </w:tcPr>
        <w:p w14:paraId="23D3C5CA" w14:textId="77777777" w:rsidR="008A36DE" w:rsidRPr="00034F13" w:rsidRDefault="008A36DE" w:rsidP="00034F13">
          <w:pPr>
            <w:pStyle w:val="Pieddepage"/>
            <w:jc w:val="right"/>
            <w:rPr>
              <w:i/>
              <w:sz w:val="16"/>
              <w:szCs w:val="16"/>
            </w:rPr>
          </w:pPr>
          <w:r w:rsidRPr="00034F13">
            <w:rPr>
              <w:sz w:val="16"/>
              <w:szCs w:val="16"/>
              <w:lang w:val="en-GB"/>
            </w:rPr>
            <w:t xml:space="preserve">Page </w:t>
          </w:r>
          <w:r w:rsidRPr="00971F33">
            <w:rPr>
              <w:b/>
              <w:bCs/>
              <w:iCs/>
              <w:sz w:val="16"/>
              <w:szCs w:val="16"/>
              <w:lang w:val="en-GB"/>
            </w:rPr>
            <w:fldChar w:fldCharType="begin"/>
          </w:r>
          <w:r w:rsidRPr="00971F33">
            <w:rPr>
              <w:b/>
              <w:bCs/>
              <w:iCs/>
              <w:sz w:val="16"/>
              <w:szCs w:val="16"/>
              <w:lang w:val="en-GB"/>
            </w:rPr>
            <w:instrText>PAGE  \* Arabic  \* MERGEFORMAT</w:instrText>
          </w:r>
          <w:r w:rsidRPr="00971F33">
            <w:rPr>
              <w:b/>
              <w:bCs/>
              <w:iCs/>
              <w:sz w:val="16"/>
              <w:szCs w:val="16"/>
              <w:lang w:val="en-GB"/>
            </w:rPr>
            <w:fldChar w:fldCharType="separate"/>
          </w:r>
          <w:r w:rsidR="002E18F6" w:rsidRPr="00971F33">
            <w:rPr>
              <w:rFonts w:cs="Arial"/>
              <w:b/>
              <w:bCs/>
              <w:iCs/>
              <w:noProof/>
              <w:sz w:val="16"/>
              <w:szCs w:val="16"/>
              <w:lang w:val="en-GB" w:eastAsia="fr-FR"/>
            </w:rPr>
            <w:t>3</w:t>
          </w:r>
          <w:r w:rsidRPr="00971F33">
            <w:rPr>
              <w:b/>
              <w:bCs/>
              <w:iCs/>
              <w:sz w:val="16"/>
              <w:szCs w:val="16"/>
              <w:lang w:val="en-GB"/>
            </w:rPr>
            <w:fldChar w:fldCharType="end"/>
          </w:r>
          <w:r w:rsidRPr="00971F33">
            <w:rPr>
              <w:iCs/>
              <w:sz w:val="16"/>
              <w:szCs w:val="16"/>
              <w:lang w:val="en-GB"/>
            </w:rPr>
            <w:t xml:space="preserve"> | </w:t>
          </w:r>
          <w:r w:rsidRPr="00971F33">
            <w:rPr>
              <w:b/>
              <w:bCs/>
              <w:iCs/>
              <w:sz w:val="16"/>
              <w:szCs w:val="16"/>
              <w:lang w:val="en-GB"/>
            </w:rPr>
            <w:fldChar w:fldCharType="begin"/>
          </w:r>
          <w:r w:rsidRPr="00971F33">
            <w:rPr>
              <w:b/>
              <w:bCs/>
              <w:iCs/>
              <w:sz w:val="16"/>
              <w:szCs w:val="16"/>
              <w:lang w:val="en-GB"/>
            </w:rPr>
            <w:instrText>NUMPAGES  \* Arabic  \* MERGEFORMAT</w:instrText>
          </w:r>
          <w:r w:rsidRPr="00971F33">
            <w:rPr>
              <w:b/>
              <w:bCs/>
              <w:iCs/>
              <w:sz w:val="16"/>
              <w:szCs w:val="16"/>
              <w:lang w:val="en-GB"/>
            </w:rPr>
            <w:fldChar w:fldCharType="separate"/>
          </w:r>
          <w:r w:rsidR="002E18F6" w:rsidRPr="00971F33">
            <w:rPr>
              <w:rFonts w:cs="Arial"/>
              <w:b/>
              <w:bCs/>
              <w:iCs/>
              <w:noProof/>
              <w:sz w:val="16"/>
              <w:szCs w:val="16"/>
              <w:lang w:val="en-GB" w:eastAsia="fr-FR"/>
            </w:rPr>
            <w:t>3</w:t>
          </w:r>
          <w:r w:rsidRPr="00971F33">
            <w:rPr>
              <w:b/>
              <w:bCs/>
              <w:iCs/>
              <w:sz w:val="16"/>
              <w:szCs w:val="16"/>
              <w:lang w:val="en-GB"/>
            </w:rPr>
            <w:fldChar w:fldCharType="end"/>
          </w:r>
        </w:p>
      </w:tc>
    </w:tr>
  </w:tbl>
  <w:p w14:paraId="50F15BD7" w14:textId="77777777" w:rsidR="00273242" w:rsidRPr="008A36DE" w:rsidRDefault="00273242" w:rsidP="00F46D86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E2F69" w14:textId="77777777" w:rsidR="006629FD" w:rsidRDefault="006629FD">
      <w:pPr>
        <w:spacing w:before="0" w:after="0"/>
      </w:pPr>
      <w:r>
        <w:separator/>
      </w:r>
    </w:p>
  </w:footnote>
  <w:footnote w:type="continuationSeparator" w:id="0">
    <w:p w14:paraId="31668032" w14:textId="77777777" w:rsidR="006629FD" w:rsidRDefault="006629F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93224BE"/>
    <w:lvl w:ilvl="0">
      <w:start w:val="1"/>
      <w:numFmt w:val="upperRoman"/>
      <w:pStyle w:val="Titre1"/>
      <w:suff w:val="space"/>
      <w:lvlText w:val="Article %1."/>
      <w:lvlJc w:val="left"/>
      <w:pPr>
        <w:tabs>
          <w:tab w:val="num" w:pos="0"/>
        </w:tabs>
        <w:ind w:left="710" w:firstLine="0"/>
      </w:pPr>
      <w:rPr>
        <w:lang w:bidi="x-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62"/>
        </w:tabs>
        <w:ind w:left="142" w:firstLine="0"/>
      </w:pPr>
      <w:rPr>
        <w:rFonts w:ascii="Marianne" w:hAnsi="Marianne" w:cs="Arial" w:hint="default"/>
        <w:b/>
        <w:i w:val="0"/>
        <w:sz w:val="26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440"/>
        </w:tabs>
        <w:ind w:left="1152" w:hanging="432"/>
      </w:pPr>
      <w:rPr>
        <w:rFonts w:ascii="Symbol" w:hAnsi="Symbol" w:cs="Symbol"/>
        <w:b/>
        <w:bCs/>
        <w:sz w:val="26"/>
        <w:szCs w:val="26"/>
        <w:u w:val="none"/>
        <w:lang w:val="x-none" w:bidi="x-none"/>
      </w:rPr>
    </w:lvl>
    <w:lvl w:ilvl="3">
      <w:start w:val="1"/>
      <w:numFmt w:val="decimal"/>
      <w:pStyle w:val="Titre4"/>
      <w:lvlText w:val="%1.%2.%3.%4"/>
      <w:lvlJc w:val="right"/>
      <w:pPr>
        <w:tabs>
          <w:tab w:val="num" w:pos="1948"/>
        </w:tabs>
        <w:ind w:left="864" w:firstLine="724"/>
      </w:pPr>
      <w:rPr>
        <w:rFonts w:ascii="Times New Roman" w:hAnsi="Times New Roman" w:cs="Times New Roman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Titre6"/>
      <w:lvlText w:val="%6)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pStyle w:val="Listenumros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enumros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enumros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enumros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epuce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epuces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epuces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epuces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enumro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epuce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0D"/>
    <w:multiLevelType w:val="singleLevel"/>
    <w:tmpl w:val="0000000D"/>
    <w:name w:val="WW8Num15"/>
    <w:lvl w:ilvl="0">
      <w:start w:val="1"/>
      <w:numFmt w:val="bullet"/>
      <w:pStyle w:val="2Listeflches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000000E"/>
    <w:multiLevelType w:val="singleLevel"/>
    <w:tmpl w:val="0000000E"/>
    <w:name w:val="WW8Num16"/>
    <w:lvl w:ilvl="0">
      <w:start w:val="1"/>
      <w:numFmt w:val="bullet"/>
      <w:pStyle w:val="2Listecarrs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6"/>
      </w:rPr>
    </w:lvl>
  </w:abstractNum>
  <w:abstractNum w:abstractNumId="14" w15:restartNumberingAfterBreak="0">
    <w:nsid w:val="0000000F"/>
    <w:multiLevelType w:val="singleLevel"/>
    <w:tmpl w:val="0000000F"/>
    <w:name w:val="WW8Num18"/>
    <w:lvl w:ilvl="0">
      <w:start w:val="1"/>
      <w:numFmt w:val="decimal"/>
      <w:pStyle w:val="Annexe1"/>
      <w:lvlText w:val="ANNEXE %1."/>
      <w:lvlJc w:val="left"/>
      <w:pPr>
        <w:tabs>
          <w:tab w:val="num" w:pos="1800"/>
        </w:tabs>
        <w:ind w:left="720" w:hanging="720"/>
      </w:pPr>
      <w:rPr>
        <w:rFonts w:hint="default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bullet"/>
      <w:pStyle w:val="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6" w15:restartNumberingAfterBreak="0">
    <w:nsid w:val="00000011"/>
    <w:multiLevelType w:val="singleLevel"/>
    <w:tmpl w:val="00000011"/>
    <w:name w:val="WW8Num21"/>
    <w:lvl w:ilvl="0">
      <w:start w:val="1"/>
      <w:numFmt w:val="bullet"/>
      <w:pStyle w:val="BouletR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</w:abstractNum>
  <w:abstractNum w:abstractNumId="17" w15:restartNumberingAfterBreak="0">
    <w:nsid w:val="00000012"/>
    <w:multiLevelType w:val="singleLevel"/>
    <w:tmpl w:val="00000012"/>
    <w:name w:val="WW8Num2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2"/>
        <w:highlight w:val="yellow"/>
      </w:rPr>
    </w:lvl>
  </w:abstractNum>
  <w:abstractNum w:abstractNumId="18" w15:restartNumberingAfterBreak="0">
    <w:nsid w:val="00000013"/>
    <w:multiLevelType w:val="singleLevel"/>
    <w:tmpl w:val="00000013"/>
    <w:name w:val="WW8Num23"/>
    <w:lvl w:ilvl="0">
      <w:start w:val="1"/>
      <w:numFmt w:val="bullet"/>
      <w:pStyle w:val="Listepuces1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4"/>
    <w:multiLevelType w:val="singleLevel"/>
    <w:tmpl w:val="00000014"/>
    <w:name w:val="WW8Num24"/>
    <w:lvl w:ilvl="0">
      <w:start w:val="1"/>
      <w:numFmt w:val="bullet"/>
      <w:pStyle w:val="2Listetirets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</w:abstractNum>
  <w:abstractNum w:abstractNumId="20" w15:restartNumberingAfterBreak="0">
    <w:nsid w:val="00000015"/>
    <w:multiLevelType w:val="multilevel"/>
    <w:tmpl w:val="00000015"/>
    <w:name w:val="WW8Num25"/>
    <w:lvl w:ilvl="0">
      <w:start w:val="1"/>
      <w:numFmt w:val="upperRoman"/>
      <w:pStyle w:val="rdo1"/>
      <w:suff w:val="nothing"/>
      <w:lvlText w:val=" ARTICLE %1 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 w:hint="default"/>
        <w:b/>
        <w:i/>
        <w:sz w:val="24"/>
        <w:u w:val="single"/>
      </w:r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0" w:firstLine="1134"/>
      </w:pPr>
      <w:rPr>
        <w:rFonts w:ascii="Times New Roman" w:hAnsi="Times New Roman" w:cs="Times New Roman" w:hint="default"/>
        <w:b w:val="0"/>
        <w:i/>
        <w:sz w:val="24"/>
        <w:u w:val="single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2160" w:firstLine="0"/>
      </w:pPr>
      <w:rPr>
        <w:b w:val="0"/>
        <w:i/>
      </w:rPr>
    </w:lvl>
    <w:lvl w:ilvl="4">
      <w:start w:val="1"/>
      <w:numFmt w:val="none"/>
      <w:suff w:val="nothing"/>
      <w:lvlText w:val=""/>
      <w:lvlJc w:val="left"/>
      <w:pPr>
        <w:tabs>
          <w:tab w:val="num" w:pos="3240"/>
        </w:tabs>
        <w:ind w:left="28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960"/>
        </w:tabs>
        <w:ind w:left="360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680"/>
        </w:tabs>
        <w:ind w:left="43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400"/>
        </w:tabs>
        <w:ind w:left="50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6120"/>
        </w:tabs>
        <w:ind w:left="5760" w:firstLine="0"/>
      </w:pPr>
    </w:lvl>
  </w:abstractNum>
  <w:abstractNum w:abstractNumId="21" w15:restartNumberingAfterBreak="0">
    <w:nsid w:val="00000016"/>
    <w:multiLevelType w:val="multilevel"/>
    <w:tmpl w:val="00000016"/>
    <w:name w:val="WW8Num29"/>
    <w:lvl w:ilvl="0">
      <w:start w:val="1"/>
      <w:numFmt w:val="upperRoman"/>
      <w:pStyle w:val="Titre2ANNEXE"/>
      <w:suff w:val="nothing"/>
      <w:lvlText w:val=" ANNEXE %1 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position w:val="0"/>
        <w:sz w:val="3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PRESTATION .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z w:val="26"/>
        <w:u w:val="single"/>
      </w:r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0" w:firstLine="720"/>
      </w:pPr>
      <w:rPr>
        <w:rFonts w:ascii="Times New Roman" w:hAnsi="Times New Roman" w:cs="Times New Roman" w:hint="default"/>
        <w:b/>
        <w:i/>
        <w:sz w:val="24"/>
        <w:u w:val="single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2160" w:firstLine="0"/>
      </w:pPr>
      <w:rPr>
        <w:b w:val="0"/>
        <w:i/>
        <w:sz w:val="22"/>
        <w:u w:val="single"/>
      </w:rPr>
    </w:lvl>
    <w:lvl w:ilvl="4">
      <w:start w:val="1"/>
      <w:numFmt w:val="none"/>
      <w:suff w:val="nothing"/>
      <w:lvlText w:val=""/>
      <w:lvlJc w:val="left"/>
      <w:pPr>
        <w:tabs>
          <w:tab w:val="num" w:pos="3240"/>
        </w:tabs>
        <w:ind w:left="28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960"/>
        </w:tabs>
        <w:ind w:left="360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680"/>
        </w:tabs>
        <w:ind w:left="43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400"/>
        </w:tabs>
        <w:ind w:left="50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6120"/>
        </w:tabs>
        <w:ind w:left="5760" w:firstLine="0"/>
      </w:pPr>
    </w:lvl>
  </w:abstractNum>
  <w:abstractNum w:abstractNumId="22" w15:restartNumberingAfterBreak="0">
    <w:nsid w:val="00000017"/>
    <w:multiLevelType w:val="singleLevel"/>
    <w:tmpl w:val="00000017"/>
    <w:name w:val="WW8Num30"/>
    <w:lvl w:ilvl="0">
      <w:start w:val="1"/>
      <w:numFmt w:val="bullet"/>
      <w:pStyle w:val="2Listepoints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8"/>
    <w:multiLevelType w:val="multilevel"/>
    <w:tmpl w:val="00000018"/>
    <w:name w:val="WW8Num31"/>
    <w:lvl w:ilvl="0">
      <w:start w:val="1"/>
      <w:numFmt w:val="bullet"/>
      <w:pStyle w:val="ListeTir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00000019"/>
    <w:multiLevelType w:val="multilevel"/>
    <w:tmpl w:val="00000019"/>
    <w:name w:val="WW8StyleNum"/>
    <w:lvl w:ilvl="0">
      <w:numFmt w:val="decimal"/>
      <w:pStyle w:val="xxxx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56367AC"/>
    <w:multiLevelType w:val="hybridMultilevel"/>
    <w:tmpl w:val="0B62EA2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8EA2517"/>
    <w:multiLevelType w:val="hybridMultilevel"/>
    <w:tmpl w:val="33B4F892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0BE04A1C"/>
    <w:multiLevelType w:val="hybridMultilevel"/>
    <w:tmpl w:val="D5A250F8"/>
    <w:lvl w:ilvl="0" w:tplc="76646B04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D27DB8"/>
    <w:multiLevelType w:val="hybridMultilevel"/>
    <w:tmpl w:val="81DE96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190986"/>
    <w:multiLevelType w:val="hybridMultilevel"/>
    <w:tmpl w:val="87F899DC"/>
    <w:lvl w:ilvl="0" w:tplc="F6A267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E96B9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8442C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A7E6BA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2349E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3DC8F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9E01E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9E849E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FD825E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0" w15:restartNumberingAfterBreak="0">
    <w:nsid w:val="1FBB09F2"/>
    <w:multiLevelType w:val="hybridMultilevel"/>
    <w:tmpl w:val="5204E936"/>
    <w:lvl w:ilvl="0" w:tplc="720A6990"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44546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8A6A29"/>
    <w:multiLevelType w:val="hybridMultilevel"/>
    <w:tmpl w:val="05560348"/>
    <w:lvl w:ilvl="0" w:tplc="805488E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AA0F87"/>
    <w:multiLevelType w:val="hybridMultilevel"/>
    <w:tmpl w:val="1A02FF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086BD3"/>
    <w:multiLevelType w:val="hybridMultilevel"/>
    <w:tmpl w:val="8780D122"/>
    <w:lvl w:ilvl="0" w:tplc="AA562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2A097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0868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8E29D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6E0C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F36A8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4286D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46B2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1EAD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448C78E9"/>
    <w:multiLevelType w:val="hybridMultilevel"/>
    <w:tmpl w:val="C92E891A"/>
    <w:lvl w:ilvl="0" w:tplc="4C606A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A224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63293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38AE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DE803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A5EE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2B840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E8E4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8B685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503F3DE1"/>
    <w:multiLevelType w:val="hybridMultilevel"/>
    <w:tmpl w:val="50E49B88"/>
    <w:lvl w:ilvl="0" w:tplc="4C3CEA8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3FA8604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9BFA343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3230CF5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E1FE7F3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BE3695A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163E965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B19C431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C686867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6" w15:restartNumberingAfterBreak="0">
    <w:nsid w:val="57686D30"/>
    <w:multiLevelType w:val="hybridMultilevel"/>
    <w:tmpl w:val="2FDA465A"/>
    <w:lvl w:ilvl="0" w:tplc="3AF643C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A168C52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AA422D9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B37884B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3B86E83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054A460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F5A675C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5D8E979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627A7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7" w15:restartNumberingAfterBreak="0">
    <w:nsid w:val="5B395C1D"/>
    <w:multiLevelType w:val="hybridMultilevel"/>
    <w:tmpl w:val="0D164556"/>
    <w:lvl w:ilvl="0" w:tplc="7D06D2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3A74B5"/>
    <w:multiLevelType w:val="hybridMultilevel"/>
    <w:tmpl w:val="93BAD2C2"/>
    <w:lvl w:ilvl="0" w:tplc="1CEE4C2C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B009E"/>
    <w:multiLevelType w:val="hybridMultilevel"/>
    <w:tmpl w:val="FCC6C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AE01B2"/>
    <w:multiLevelType w:val="hybridMultilevel"/>
    <w:tmpl w:val="8FE25ECC"/>
    <w:lvl w:ilvl="0" w:tplc="1D84A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B02F3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8BC2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8501D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F6CC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E9AD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03A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1C40A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06CD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1" w15:restartNumberingAfterBreak="0">
    <w:nsid w:val="74FB161D"/>
    <w:multiLevelType w:val="hybridMultilevel"/>
    <w:tmpl w:val="66BCC22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917604">
    <w:abstractNumId w:val="0"/>
  </w:num>
  <w:num w:numId="2" w16cid:durableId="899562698">
    <w:abstractNumId w:val="1"/>
  </w:num>
  <w:num w:numId="3" w16cid:durableId="1331524585">
    <w:abstractNumId w:val="2"/>
  </w:num>
  <w:num w:numId="4" w16cid:durableId="155925581">
    <w:abstractNumId w:val="3"/>
  </w:num>
  <w:num w:numId="5" w16cid:durableId="297609900">
    <w:abstractNumId w:val="4"/>
  </w:num>
  <w:num w:numId="6" w16cid:durableId="1116754339">
    <w:abstractNumId w:val="5"/>
  </w:num>
  <w:num w:numId="7" w16cid:durableId="524636262">
    <w:abstractNumId w:val="6"/>
  </w:num>
  <w:num w:numId="8" w16cid:durableId="690299770">
    <w:abstractNumId w:val="7"/>
  </w:num>
  <w:num w:numId="9" w16cid:durableId="664016543">
    <w:abstractNumId w:val="8"/>
  </w:num>
  <w:num w:numId="10" w16cid:durableId="52505924">
    <w:abstractNumId w:val="9"/>
  </w:num>
  <w:num w:numId="11" w16cid:durableId="913588773">
    <w:abstractNumId w:val="10"/>
  </w:num>
  <w:num w:numId="12" w16cid:durableId="1246769899">
    <w:abstractNumId w:val="12"/>
  </w:num>
  <w:num w:numId="13" w16cid:durableId="616522138">
    <w:abstractNumId w:val="13"/>
  </w:num>
  <w:num w:numId="14" w16cid:durableId="662439030">
    <w:abstractNumId w:val="14"/>
  </w:num>
  <w:num w:numId="15" w16cid:durableId="1405100624">
    <w:abstractNumId w:val="15"/>
  </w:num>
  <w:num w:numId="16" w16cid:durableId="141701506">
    <w:abstractNumId w:val="16"/>
  </w:num>
  <w:num w:numId="17" w16cid:durableId="1968585597">
    <w:abstractNumId w:val="18"/>
  </w:num>
  <w:num w:numId="18" w16cid:durableId="1730496153">
    <w:abstractNumId w:val="19"/>
  </w:num>
  <w:num w:numId="19" w16cid:durableId="464469277">
    <w:abstractNumId w:val="20"/>
  </w:num>
  <w:num w:numId="20" w16cid:durableId="1219973478">
    <w:abstractNumId w:val="21"/>
  </w:num>
  <w:num w:numId="21" w16cid:durableId="2017075566">
    <w:abstractNumId w:val="22"/>
  </w:num>
  <w:num w:numId="22" w16cid:durableId="503977319">
    <w:abstractNumId w:val="23"/>
  </w:num>
  <w:num w:numId="23" w16cid:durableId="1405445174">
    <w:abstractNumId w:val="24"/>
  </w:num>
  <w:num w:numId="24" w16cid:durableId="1548371420">
    <w:abstractNumId w:val="30"/>
  </w:num>
  <w:num w:numId="25" w16cid:durableId="1028261419">
    <w:abstractNumId w:val="31"/>
  </w:num>
  <w:num w:numId="26" w16cid:durableId="1028918403">
    <w:abstractNumId w:val="32"/>
  </w:num>
  <w:num w:numId="27" w16cid:durableId="1017585474">
    <w:abstractNumId w:val="28"/>
  </w:num>
  <w:num w:numId="28" w16cid:durableId="1386491650">
    <w:abstractNumId w:val="41"/>
  </w:num>
  <w:num w:numId="29" w16cid:durableId="2145156364">
    <w:abstractNumId w:val="35"/>
  </w:num>
  <w:num w:numId="30" w16cid:durableId="1121070560">
    <w:abstractNumId w:val="25"/>
  </w:num>
  <w:num w:numId="31" w16cid:durableId="1409037926">
    <w:abstractNumId w:val="39"/>
  </w:num>
  <w:num w:numId="32" w16cid:durableId="629169533">
    <w:abstractNumId w:val="26"/>
  </w:num>
  <w:num w:numId="33" w16cid:durableId="1282298168">
    <w:abstractNumId w:val="37"/>
  </w:num>
  <w:num w:numId="34" w16cid:durableId="134878658">
    <w:abstractNumId w:val="33"/>
  </w:num>
  <w:num w:numId="35" w16cid:durableId="1807043154">
    <w:abstractNumId w:val="29"/>
  </w:num>
  <w:num w:numId="36" w16cid:durableId="1748377861">
    <w:abstractNumId w:val="36"/>
  </w:num>
  <w:num w:numId="37" w16cid:durableId="2048604202">
    <w:abstractNumId w:val="40"/>
  </w:num>
  <w:num w:numId="38" w16cid:durableId="1216700387">
    <w:abstractNumId w:val="34"/>
  </w:num>
  <w:num w:numId="39" w16cid:durableId="1835335784">
    <w:abstractNumId w:val="27"/>
  </w:num>
  <w:num w:numId="40" w16cid:durableId="1082918281">
    <w:abstractNumId w:val="3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EF6"/>
    <w:rsid w:val="00006C53"/>
    <w:rsid w:val="00032A78"/>
    <w:rsid w:val="00034F13"/>
    <w:rsid w:val="00052A28"/>
    <w:rsid w:val="00054DAF"/>
    <w:rsid w:val="0005721E"/>
    <w:rsid w:val="000600E1"/>
    <w:rsid w:val="00066CBC"/>
    <w:rsid w:val="00066E5B"/>
    <w:rsid w:val="00067888"/>
    <w:rsid w:val="0007471F"/>
    <w:rsid w:val="000823C1"/>
    <w:rsid w:val="00087837"/>
    <w:rsid w:val="00093A95"/>
    <w:rsid w:val="000942B6"/>
    <w:rsid w:val="000949A9"/>
    <w:rsid w:val="000A0685"/>
    <w:rsid w:val="000A6D84"/>
    <w:rsid w:val="000A7617"/>
    <w:rsid w:val="000A7CA9"/>
    <w:rsid w:val="000C21C1"/>
    <w:rsid w:val="000C3CAD"/>
    <w:rsid w:val="000C6059"/>
    <w:rsid w:val="000C6CAA"/>
    <w:rsid w:val="000D03A7"/>
    <w:rsid w:val="000D4955"/>
    <w:rsid w:val="000E2DF3"/>
    <w:rsid w:val="000F0F11"/>
    <w:rsid w:val="00110787"/>
    <w:rsid w:val="00110E87"/>
    <w:rsid w:val="00127974"/>
    <w:rsid w:val="00133632"/>
    <w:rsid w:val="0015119E"/>
    <w:rsid w:val="00152A71"/>
    <w:rsid w:val="00156217"/>
    <w:rsid w:val="00156746"/>
    <w:rsid w:val="00161ED8"/>
    <w:rsid w:val="0017084B"/>
    <w:rsid w:val="001742A2"/>
    <w:rsid w:val="00177F27"/>
    <w:rsid w:val="001825D6"/>
    <w:rsid w:val="00193BE8"/>
    <w:rsid w:val="00196945"/>
    <w:rsid w:val="00197EE6"/>
    <w:rsid w:val="001A5AA4"/>
    <w:rsid w:val="001B17A8"/>
    <w:rsid w:val="001B561D"/>
    <w:rsid w:val="001C0D1A"/>
    <w:rsid w:val="001C4EA9"/>
    <w:rsid w:val="001C7AAF"/>
    <w:rsid w:val="001D0FF3"/>
    <w:rsid w:val="001E6483"/>
    <w:rsid w:val="001E6D46"/>
    <w:rsid w:val="002028C3"/>
    <w:rsid w:val="00202D06"/>
    <w:rsid w:val="002050D8"/>
    <w:rsid w:val="00206E61"/>
    <w:rsid w:val="002201DA"/>
    <w:rsid w:val="00221344"/>
    <w:rsid w:val="00222EF2"/>
    <w:rsid w:val="002249AD"/>
    <w:rsid w:val="00234641"/>
    <w:rsid w:val="002432AC"/>
    <w:rsid w:val="00245FAD"/>
    <w:rsid w:val="002556ED"/>
    <w:rsid w:val="00262777"/>
    <w:rsid w:val="00264966"/>
    <w:rsid w:val="002717D7"/>
    <w:rsid w:val="00273242"/>
    <w:rsid w:val="00283DF3"/>
    <w:rsid w:val="002927D6"/>
    <w:rsid w:val="00296FA8"/>
    <w:rsid w:val="002A1937"/>
    <w:rsid w:val="002A1B1C"/>
    <w:rsid w:val="002A23EE"/>
    <w:rsid w:val="002B2578"/>
    <w:rsid w:val="002B60EB"/>
    <w:rsid w:val="002B621D"/>
    <w:rsid w:val="002C1596"/>
    <w:rsid w:val="002C48DD"/>
    <w:rsid w:val="002D6A67"/>
    <w:rsid w:val="002E18F6"/>
    <w:rsid w:val="002E4DBE"/>
    <w:rsid w:val="003011BB"/>
    <w:rsid w:val="003021DB"/>
    <w:rsid w:val="00312E97"/>
    <w:rsid w:val="003207DC"/>
    <w:rsid w:val="00330415"/>
    <w:rsid w:val="00347766"/>
    <w:rsid w:val="00347A5F"/>
    <w:rsid w:val="003561A8"/>
    <w:rsid w:val="003568CF"/>
    <w:rsid w:val="003746C1"/>
    <w:rsid w:val="00376A38"/>
    <w:rsid w:val="00385DAB"/>
    <w:rsid w:val="00391F70"/>
    <w:rsid w:val="003A0743"/>
    <w:rsid w:val="003A1B61"/>
    <w:rsid w:val="003A305E"/>
    <w:rsid w:val="003A4994"/>
    <w:rsid w:val="003B0865"/>
    <w:rsid w:val="003B6ACB"/>
    <w:rsid w:val="003C5C97"/>
    <w:rsid w:val="003C6600"/>
    <w:rsid w:val="003D020E"/>
    <w:rsid w:val="003D3F5D"/>
    <w:rsid w:val="003D45EC"/>
    <w:rsid w:val="003D512C"/>
    <w:rsid w:val="003E3C04"/>
    <w:rsid w:val="003E3EF6"/>
    <w:rsid w:val="003F5BD8"/>
    <w:rsid w:val="00412AF3"/>
    <w:rsid w:val="0041333E"/>
    <w:rsid w:val="00431C99"/>
    <w:rsid w:val="004504E3"/>
    <w:rsid w:val="004529F3"/>
    <w:rsid w:val="00456BF4"/>
    <w:rsid w:val="0046009F"/>
    <w:rsid w:val="00463C02"/>
    <w:rsid w:val="00464578"/>
    <w:rsid w:val="004672EC"/>
    <w:rsid w:val="0046756D"/>
    <w:rsid w:val="004707A6"/>
    <w:rsid w:val="0047190D"/>
    <w:rsid w:val="00472B5D"/>
    <w:rsid w:val="00474020"/>
    <w:rsid w:val="004741A3"/>
    <w:rsid w:val="004768EC"/>
    <w:rsid w:val="0048233C"/>
    <w:rsid w:val="00482529"/>
    <w:rsid w:val="00482E08"/>
    <w:rsid w:val="00490268"/>
    <w:rsid w:val="004A0271"/>
    <w:rsid w:val="004A3C25"/>
    <w:rsid w:val="004B4C9A"/>
    <w:rsid w:val="004C7CDC"/>
    <w:rsid w:val="004D1383"/>
    <w:rsid w:val="004D435E"/>
    <w:rsid w:val="004D6882"/>
    <w:rsid w:val="004F14D2"/>
    <w:rsid w:val="004F291C"/>
    <w:rsid w:val="004F49D4"/>
    <w:rsid w:val="004F7384"/>
    <w:rsid w:val="0050019E"/>
    <w:rsid w:val="00501055"/>
    <w:rsid w:val="005066C8"/>
    <w:rsid w:val="00516AC8"/>
    <w:rsid w:val="00520386"/>
    <w:rsid w:val="005426E9"/>
    <w:rsid w:val="00547A07"/>
    <w:rsid w:val="00552341"/>
    <w:rsid w:val="005558BD"/>
    <w:rsid w:val="005561CD"/>
    <w:rsid w:val="00563554"/>
    <w:rsid w:val="0056372A"/>
    <w:rsid w:val="00567C99"/>
    <w:rsid w:val="00587988"/>
    <w:rsid w:val="00592529"/>
    <w:rsid w:val="00597481"/>
    <w:rsid w:val="005A2F53"/>
    <w:rsid w:val="005A51AF"/>
    <w:rsid w:val="005B1C20"/>
    <w:rsid w:val="005B3565"/>
    <w:rsid w:val="005B5944"/>
    <w:rsid w:val="005C2AE8"/>
    <w:rsid w:val="005D3A4F"/>
    <w:rsid w:val="005D7CB8"/>
    <w:rsid w:val="005E44F8"/>
    <w:rsid w:val="006050D5"/>
    <w:rsid w:val="00611C57"/>
    <w:rsid w:val="006142A6"/>
    <w:rsid w:val="00614B90"/>
    <w:rsid w:val="006168A1"/>
    <w:rsid w:val="00616A88"/>
    <w:rsid w:val="00634D2B"/>
    <w:rsid w:val="00640DF6"/>
    <w:rsid w:val="00641734"/>
    <w:rsid w:val="00654DC4"/>
    <w:rsid w:val="00662932"/>
    <w:rsid w:val="006629FD"/>
    <w:rsid w:val="00666C51"/>
    <w:rsid w:val="006706A8"/>
    <w:rsid w:val="00677821"/>
    <w:rsid w:val="00683668"/>
    <w:rsid w:val="006871E9"/>
    <w:rsid w:val="006A2F2C"/>
    <w:rsid w:val="006B4AE6"/>
    <w:rsid w:val="006B54A3"/>
    <w:rsid w:val="006B6483"/>
    <w:rsid w:val="006D09C8"/>
    <w:rsid w:val="006D3CC3"/>
    <w:rsid w:val="006E1D90"/>
    <w:rsid w:val="006E2406"/>
    <w:rsid w:val="006F1B61"/>
    <w:rsid w:val="006F3CF8"/>
    <w:rsid w:val="007000B6"/>
    <w:rsid w:val="00700C36"/>
    <w:rsid w:val="00702995"/>
    <w:rsid w:val="00710626"/>
    <w:rsid w:val="007138F5"/>
    <w:rsid w:val="00724961"/>
    <w:rsid w:val="00730CA3"/>
    <w:rsid w:val="00731977"/>
    <w:rsid w:val="0073568C"/>
    <w:rsid w:val="0073792E"/>
    <w:rsid w:val="00747427"/>
    <w:rsid w:val="00747763"/>
    <w:rsid w:val="0075366D"/>
    <w:rsid w:val="00757DE6"/>
    <w:rsid w:val="00762291"/>
    <w:rsid w:val="0078320B"/>
    <w:rsid w:val="00785004"/>
    <w:rsid w:val="00794CA4"/>
    <w:rsid w:val="0079646C"/>
    <w:rsid w:val="007A4F20"/>
    <w:rsid w:val="007A77AD"/>
    <w:rsid w:val="007B3010"/>
    <w:rsid w:val="007B5E0F"/>
    <w:rsid w:val="007B64D6"/>
    <w:rsid w:val="007D2971"/>
    <w:rsid w:val="007E1DB7"/>
    <w:rsid w:val="007E2CC6"/>
    <w:rsid w:val="007E4CF6"/>
    <w:rsid w:val="007E4EF4"/>
    <w:rsid w:val="00800315"/>
    <w:rsid w:val="00804811"/>
    <w:rsid w:val="00810B34"/>
    <w:rsid w:val="00813083"/>
    <w:rsid w:val="00813EDB"/>
    <w:rsid w:val="0081407B"/>
    <w:rsid w:val="008141C8"/>
    <w:rsid w:val="00816DE7"/>
    <w:rsid w:val="0082559E"/>
    <w:rsid w:val="008257B3"/>
    <w:rsid w:val="0083189C"/>
    <w:rsid w:val="0083404A"/>
    <w:rsid w:val="00835D8E"/>
    <w:rsid w:val="0083665E"/>
    <w:rsid w:val="0084759E"/>
    <w:rsid w:val="00851D07"/>
    <w:rsid w:val="008537F7"/>
    <w:rsid w:val="00857269"/>
    <w:rsid w:val="00863FE6"/>
    <w:rsid w:val="008748C2"/>
    <w:rsid w:val="00874F2F"/>
    <w:rsid w:val="0089379E"/>
    <w:rsid w:val="0089798C"/>
    <w:rsid w:val="008A021E"/>
    <w:rsid w:val="008A1B63"/>
    <w:rsid w:val="008A3125"/>
    <w:rsid w:val="008A36DE"/>
    <w:rsid w:val="008A4E22"/>
    <w:rsid w:val="008B2431"/>
    <w:rsid w:val="008B2B86"/>
    <w:rsid w:val="008B3FCD"/>
    <w:rsid w:val="008B6FD7"/>
    <w:rsid w:val="008D1579"/>
    <w:rsid w:val="008E6A8B"/>
    <w:rsid w:val="008F4B8A"/>
    <w:rsid w:val="008F6D19"/>
    <w:rsid w:val="008F7B90"/>
    <w:rsid w:val="00902A3B"/>
    <w:rsid w:val="00905F60"/>
    <w:rsid w:val="0091608E"/>
    <w:rsid w:val="009165D2"/>
    <w:rsid w:val="00924D50"/>
    <w:rsid w:val="009267A1"/>
    <w:rsid w:val="0093052B"/>
    <w:rsid w:val="00933FF3"/>
    <w:rsid w:val="0093788C"/>
    <w:rsid w:val="009428C8"/>
    <w:rsid w:val="00943179"/>
    <w:rsid w:val="00943F10"/>
    <w:rsid w:val="009460DE"/>
    <w:rsid w:val="00957D07"/>
    <w:rsid w:val="00960D50"/>
    <w:rsid w:val="00962096"/>
    <w:rsid w:val="00962B41"/>
    <w:rsid w:val="0096439B"/>
    <w:rsid w:val="00966741"/>
    <w:rsid w:val="009700AA"/>
    <w:rsid w:val="00971F33"/>
    <w:rsid w:val="00974D43"/>
    <w:rsid w:val="00974F6E"/>
    <w:rsid w:val="00997061"/>
    <w:rsid w:val="009A18B2"/>
    <w:rsid w:val="009A6F06"/>
    <w:rsid w:val="009B2E22"/>
    <w:rsid w:val="009C1E99"/>
    <w:rsid w:val="009C3A90"/>
    <w:rsid w:val="009D5F84"/>
    <w:rsid w:val="009D62A8"/>
    <w:rsid w:val="009E5352"/>
    <w:rsid w:val="009F4B51"/>
    <w:rsid w:val="00A01A0E"/>
    <w:rsid w:val="00A03AAC"/>
    <w:rsid w:val="00A05DD9"/>
    <w:rsid w:val="00A071C1"/>
    <w:rsid w:val="00A22FA8"/>
    <w:rsid w:val="00A33A47"/>
    <w:rsid w:val="00A4745E"/>
    <w:rsid w:val="00A500FF"/>
    <w:rsid w:val="00A516E1"/>
    <w:rsid w:val="00A76839"/>
    <w:rsid w:val="00A8046C"/>
    <w:rsid w:val="00A82F80"/>
    <w:rsid w:val="00A84F4E"/>
    <w:rsid w:val="00A90043"/>
    <w:rsid w:val="00A91E81"/>
    <w:rsid w:val="00A92004"/>
    <w:rsid w:val="00A94D70"/>
    <w:rsid w:val="00AA6CD0"/>
    <w:rsid w:val="00AB7515"/>
    <w:rsid w:val="00AB7826"/>
    <w:rsid w:val="00AC7367"/>
    <w:rsid w:val="00AC75E9"/>
    <w:rsid w:val="00AD3C57"/>
    <w:rsid w:val="00AF63D3"/>
    <w:rsid w:val="00B0791C"/>
    <w:rsid w:val="00B132DF"/>
    <w:rsid w:val="00B15164"/>
    <w:rsid w:val="00B151C6"/>
    <w:rsid w:val="00B20945"/>
    <w:rsid w:val="00B35873"/>
    <w:rsid w:val="00B372AC"/>
    <w:rsid w:val="00B418AD"/>
    <w:rsid w:val="00B53341"/>
    <w:rsid w:val="00B64943"/>
    <w:rsid w:val="00B65570"/>
    <w:rsid w:val="00B663C0"/>
    <w:rsid w:val="00B7035E"/>
    <w:rsid w:val="00B7429D"/>
    <w:rsid w:val="00B803C4"/>
    <w:rsid w:val="00B80D9A"/>
    <w:rsid w:val="00B8681D"/>
    <w:rsid w:val="00B923F5"/>
    <w:rsid w:val="00B925F6"/>
    <w:rsid w:val="00B96D2C"/>
    <w:rsid w:val="00BA21FC"/>
    <w:rsid w:val="00BB7489"/>
    <w:rsid w:val="00BC64AA"/>
    <w:rsid w:val="00BC6797"/>
    <w:rsid w:val="00BD053A"/>
    <w:rsid w:val="00BD2325"/>
    <w:rsid w:val="00BD3A4F"/>
    <w:rsid w:val="00BD450C"/>
    <w:rsid w:val="00BD5C9C"/>
    <w:rsid w:val="00BD7816"/>
    <w:rsid w:val="00BE3EB8"/>
    <w:rsid w:val="00BF382F"/>
    <w:rsid w:val="00BF4C21"/>
    <w:rsid w:val="00C00645"/>
    <w:rsid w:val="00C06551"/>
    <w:rsid w:val="00C16B87"/>
    <w:rsid w:val="00C30BF9"/>
    <w:rsid w:val="00C32E4C"/>
    <w:rsid w:val="00C337E0"/>
    <w:rsid w:val="00C33986"/>
    <w:rsid w:val="00C368E2"/>
    <w:rsid w:val="00C36D81"/>
    <w:rsid w:val="00C37706"/>
    <w:rsid w:val="00C44074"/>
    <w:rsid w:val="00C456C5"/>
    <w:rsid w:val="00C4775E"/>
    <w:rsid w:val="00C53534"/>
    <w:rsid w:val="00C53823"/>
    <w:rsid w:val="00C62421"/>
    <w:rsid w:val="00C651F7"/>
    <w:rsid w:val="00C65852"/>
    <w:rsid w:val="00C67878"/>
    <w:rsid w:val="00C7225A"/>
    <w:rsid w:val="00C7787F"/>
    <w:rsid w:val="00C81F77"/>
    <w:rsid w:val="00C83704"/>
    <w:rsid w:val="00C846A7"/>
    <w:rsid w:val="00C92F7D"/>
    <w:rsid w:val="00C9539F"/>
    <w:rsid w:val="00C972CB"/>
    <w:rsid w:val="00CA13B0"/>
    <w:rsid w:val="00CA544A"/>
    <w:rsid w:val="00CB588D"/>
    <w:rsid w:val="00CB6115"/>
    <w:rsid w:val="00CB7F57"/>
    <w:rsid w:val="00CC4880"/>
    <w:rsid w:val="00CC5F46"/>
    <w:rsid w:val="00CD3E0E"/>
    <w:rsid w:val="00CD5947"/>
    <w:rsid w:val="00CE2E7E"/>
    <w:rsid w:val="00CE7BB1"/>
    <w:rsid w:val="00D03DDB"/>
    <w:rsid w:val="00D20052"/>
    <w:rsid w:val="00D40415"/>
    <w:rsid w:val="00D4068F"/>
    <w:rsid w:val="00D46D0C"/>
    <w:rsid w:val="00D6098B"/>
    <w:rsid w:val="00D65D5D"/>
    <w:rsid w:val="00D7649B"/>
    <w:rsid w:val="00D832B1"/>
    <w:rsid w:val="00D85D0F"/>
    <w:rsid w:val="00D924C1"/>
    <w:rsid w:val="00D935A3"/>
    <w:rsid w:val="00DA2C68"/>
    <w:rsid w:val="00DA6701"/>
    <w:rsid w:val="00DB1074"/>
    <w:rsid w:val="00DB1834"/>
    <w:rsid w:val="00DC2383"/>
    <w:rsid w:val="00DF4C86"/>
    <w:rsid w:val="00DF727A"/>
    <w:rsid w:val="00E24253"/>
    <w:rsid w:val="00E33742"/>
    <w:rsid w:val="00E354FA"/>
    <w:rsid w:val="00E3725B"/>
    <w:rsid w:val="00E554A4"/>
    <w:rsid w:val="00E57821"/>
    <w:rsid w:val="00E605FA"/>
    <w:rsid w:val="00E62162"/>
    <w:rsid w:val="00E85677"/>
    <w:rsid w:val="00E93F95"/>
    <w:rsid w:val="00E95956"/>
    <w:rsid w:val="00EA1A2E"/>
    <w:rsid w:val="00EB2AC0"/>
    <w:rsid w:val="00EC1DE8"/>
    <w:rsid w:val="00EC5310"/>
    <w:rsid w:val="00EC6FAD"/>
    <w:rsid w:val="00ED1385"/>
    <w:rsid w:val="00EE247B"/>
    <w:rsid w:val="00EE295B"/>
    <w:rsid w:val="00EE3B60"/>
    <w:rsid w:val="00EF312F"/>
    <w:rsid w:val="00F0078B"/>
    <w:rsid w:val="00F1074E"/>
    <w:rsid w:val="00F11D71"/>
    <w:rsid w:val="00F20743"/>
    <w:rsid w:val="00F259AC"/>
    <w:rsid w:val="00F304C7"/>
    <w:rsid w:val="00F40708"/>
    <w:rsid w:val="00F431CE"/>
    <w:rsid w:val="00F44A80"/>
    <w:rsid w:val="00F46D86"/>
    <w:rsid w:val="00F47361"/>
    <w:rsid w:val="00F73F72"/>
    <w:rsid w:val="00F75279"/>
    <w:rsid w:val="00F87450"/>
    <w:rsid w:val="00F87519"/>
    <w:rsid w:val="00FA1AB2"/>
    <w:rsid w:val="00FA5E1D"/>
    <w:rsid w:val="00FB2A9D"/>
    <w:rsid w:val="00FC09E7"/>
    <w:rsid w:val="00FC524F"/>
    <w:rsid w:val="00FD01DF"/>
    <w:rsid w:val="00FE7E21"/>
    <w:rsid w:val="00FF57D3"/>
    <w:rsid w:val="00FF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180B1B"/>
  <w15:chartTrackingRefBased/>
  <w15:docId w15:val="{BE635CE1-0E9F-4E8F-86C1-50BCD9474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DBE"/>
    <w:pPr>
      <w:suppressAutoHyphens/>
      <w:autoSpaceDE w:val="0"/>
      <w:spacing w:before="120" w:after="120"/>
      <w:jc w:val="both"/>
    </w:pPr>
    <w:rPr>
      <w:rFonts w:ascii="Marianne" w:hAnsi="Marianne" w:cs="Arial"/>
      <w:szCs w:val="24"/>
      <w:lang w:eastAsia="zh-CN"/>
    </w:rPr>
  </w:style>
  <w:style w:type="paragraph" w:styleId="Titre1">
    <w:name w:val="heading 1"/>
    <w:basedOn w:val="Normal"/>
    <w:next w:val="Normal"/>
    <w:qFormat/>
    <w:pPr>
      <w:keepNext/>
      <w:keepLines/>
      <w:pageBreakBefore/>
      <w:numPr>
        <w:numId w:val="1"/>
      </w:numPr>
      <w:pBdr>
        <w:top w:val="double" w:sz="4" w:space="5" w:color="000000"/>
        <w:left w:val="none" w:sz="0" w:space="0" w:color="000000"/>
        <w:bottom w:val="double" w:sz="4" w:space="1" w:color="000000"/>
        <w:right w:val="none" w:sz="0" w:space="0" w:color="000000"/>
      </w:pBdr>
      <w:spacing w:before="240" w:after="240" w:line="360" w:lineRule="auto"/>
      <w:ind w:left="0"/>
      <w:jc w:val="center"/>
      <w:outlineLvl w:val="0"/>
    </w:pPr>
    <w:rPr>
      <w:rFonts w:eastAsia="MS Mincho"/>
      <w:b/>
      <w:bCs/>
      <w:caps/>
      <w:sz w:val="28"/>
      <w:szCs w:val="28"/>
    </w:rPr>
  </w:style>
  <w:style w:type="paragraph" w:styleId="Titre2">
    <w:name w:val="heading 2"/>
    <w:basedOn w:val="Normal"/>
    <w:next w:val="Normal"/>
    <w:qFormat/>
    <w:rsid w:val="00974D43"/>
    <w:pPr>
      <w:keepNext/>
      <w:numPr>
        <w:ilvl w:val="1"/>
        <w:numId w:val="1"/>
      </w:numPr>
      <w:shd w:val="clear" w:color="auto" w:fill="D8D8D8"/>
      <w:tabs>
        <w:tab w:val="left" w:pos="993"/>
      </w:tabs>
      <w:spacing w:before="240"/>
      <w:outlineLvl w:val="1"/>
    </w:pPr>
    <w:rPr>
      <w:rFonts w:eastAsia="MS Mincho" w:cs="Times New Roman"/>
      <w:b/>
      <w:bCs/>
      <w:caps/>
      <w:szCs w:val="26"/>
      <w:lang w:val="x-none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1701"/>
      </w:tabs>
      <w:outlineLvl w:val="2"/>
    </w:pPr>
    <w:rPr>
      <w:rFonts w:ascii="Arial Gras" w:eastAsia="MS Mincho" w:hAnsi="Arial Gras" w:cs="Arial Gras"/>
      <w:b/>
      <w:bCs/>
      <w:szCs w:val="26"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eastAsia="MS Mincho"/>
      <w:iCs/>
      <w:spacing w:val="20"/>
      <w:szCs w:val="23"/>
      <w:u w:val="single"/>
    </w:rPr>
  </w:style>
  <w:style w:type="paragraph" w:styleId="Titre5">
    <w:name w:val="heading 5"/>
    <w:basedOn w:val="Normal"/>
    <w:next w:val="Normal"/>
    <w:qFormat/>
    <w:pPr>
      <w:spacing w:before="240"/>
      <w:outlineLvl w:val="4"/>
    </w:pPr>
    <w:rPr>
      <w:rFonts w:ascii="Arial" w:hAnsi="Arial"/>
      <w:i/>
      <w:i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3z0">
    <w:name w:val="WW8Num13z0"/>
    <w:rPr>
      <w:rFonts w:ascii="Symbol" w:eastAsia="Wingdings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1z0">
    <w:name w:val="WW8Num21z0"/>
    <w:rPr>
      <w:rFonts w:ascii="Symbol" w:hAnsi="Symbol" w:cs="Symbol" w:hint="default"/>
      <w:sz w:val="20"/>
    </w:rPr>
  </w:style>
  <w:style w:type="character" w:customStyle="1" w:styleId="WW8Num22z0">
    <w:name w:val="WW8Num22z0"/>
    <w:rPr>
      <w:rFonts w:ascii="Times New Roman" w:hAnsi="Times New Roman" w:cs="Times New Roman" w:hint="default"/>
      <w:szCs w:val="22"/>
      <w:highlight w:val="yellow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" w:hAnsi="Times" w:cs="Time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Times New Roman" w:hAnsi="Times New Roman" w:cs="Times New Roman" w:hint="default"/>
      <w:b/>
      <w:i w:val="0"/>
      <w:caps/>
      <w:strike w:val="0"/>
      <w:dstrike w:val="0"/>
      <w:vanish w:val="0"/>
      <w:color w:val="auto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1">
    <w:name w:val="WW8Num25z1"/>
    <w:rPr>
      <w:rFonts w:ascii="Times New Roman" w:hAnsi="Times New Roman" w:cs="Times New Roman" w:hint="default"/>
      <w:b/>
      <w:i/>
      <w:color w:val="auto"/>
      <w:sz w:val="24"/>
      <w:u w:val="single"/>
    </w:rPr>
  </w:style>
  <w:style w:type="character" w:customStyle="1" w:styleId="WW8Num25z2">
    <w:name w:val="WW8Num25z2"/>
    <w:rPr>
      <w:rFonts w:ascii="Times New Roman" w:hAnsi="Times New Roman" w:cs="Times New Roman" w:hint="default"/>
      <w:b w:val="0"/>
      <w:i/>
      <w:color w:val="auto"/>
      <w:sz w:val="24"/>
      <w:u w:val="single"/>
    </w:rPr>
  </w:style>
  <w:style w:type="character" w:customStyle="1" w:styleId="WW8Num25z3">
    <w:name w:val="WW8Num25z3"/>
    <w:rPr>
      <w:b w:val="0"/>
      <w:i/>
    </w:rPr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" w:hAnsi="Times" w:cs="Times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Times" w:hAnsi="Times" w:cs="Times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Times New Roman" w:hAnsi="Times New Roman" w:cs="Times New Roman" w:hint="default"/>
      <w:b/>
      <w:i w:val="0"/>
      <w:caps/>
      <w:strike w:val="0"/>
      <w:dstrike w:val="0"/>
      <w:vanish w:val="0"/>
      <w:color w:val="auto"/>
      <w:position w:val="0"/>
      <w:sz w:val="3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9z1">
    <w:name w:val="WW8Num29z1"/>
    <w:rPr>
      <w:rFonts w:ascii="Times New Roman" w:hAnsi="Times New Roman" w:cs="Times New Roman" w:hint="default"/>
      <w:b/>
      <w:i w:val="0"/>
      <w:caps/>
      <w:color w:val="auto"/>
      <w:sz w:val="26"/>
      <w:u w:val="single"/>
    </w:rPr>
  </w:style>
  <w:style w:type="character" w:customStyle="1" w:styleId="WW8Num29z2">
    <w:name w:val="WW8Num29z2"/>
    <w:rPr>
      <w:rFonts w:ascii="Times New Roman" w:hAnsi="Times New Roman" w:cs="Times New Roman" w:hint="default"/>
      <w:b/>
      <w:i/>
      <w:color w:val="auto"/>
      <w:sz w:val="24"/>
      <w:u w:val="single"/>
    </w:rPr>
  </w:style>
  <w:style w:type="character" w:customStyle="1" w:styleId="WW8Num29z3">
    <w:name w:val="WW8Num29z3"/>
    <w:rPr>
      <w:b w:val="0"/>
      <w:i/>
      <w:sz w:val="22"/>
      <w:u w:val="single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Symbol" w:hAnsi="Symbol" w:cs="Symbol" w:hint="default"/>
      <w:sz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/>
      <w:b/>
      <w:bCs/>
      <w:caps/>
      <w:sz w:val="28"/>
      <w:szCs w:val="28"/>
      <w:lang w:val="x-none" w:bidi="x-none"/>
    </w:rPr>
  </w:style>
  <w:style w:type="character" w:customStyle="1" w:styleId="WW8Num32z1">
    <w:name w:val="WW8Num32z1"/>
    <w:rPr>
      <w:rFonts w:ascii="Arial" w:hAnsi="Arial" w:cs="Arial" w:hint="default"/>
      <w:b/>
      <w:i w:val="0"/>
      <w:sz w:val="26"/>
      <w:u w:val="none"/>
    </w:rPr>
  </w:style>
  <w:style w:type="character" w:customStyle="1" w:styleId="WW8Num32z2">
    <w:name w:val="WW8Num32z2"/>
    <w:rPr>
      <w:rFonts w:ascii="Symbol" w:hAnsi="Symbol" w:cs="Symbol"/>
      <w:b/>
      <w:bCs/>
      <w:sz w:val="26"/>
      <w:szCs w:val="26"/>
      <w:u w:val="none"/>
      <w:lang w:val="x-none" w:bidi="x-none"/>
    </w:rPr>
  </w:style>
  <w:style w:type="character" w:customStyle="1" w:styleId="WW8Num32z3">
    <w:name w:val="WW8Num32z3"/>
    <w:rPr>
      <w:rFonts w:ascii="Times New Roman" w:hAnsi="Times New Roman" w:cs="Times New Roman" w:hint="default"/>
    </w:rPr>
  </w:style>
  <w:style w:type="character" w:customStyle="1" w:styleId="WW8Num32z4">
    <w:name w:val="WW8Num32z4"/>
    <w:rPr>
      <w:rFonts w:hint="default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Numrodepage">
    <w:name w:val="page number"/>
    <w:rPr>
      <w:sz w:val="20"/>
      <w:szCs w:val="20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Marquedecommentaire1">
    <w:name w:val="Marque de commentaire1"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Style1Car1">
    <w:name w:val="Style1 Car1"/>
    <w:rPr>
      <w:sz w:val="24"/>
      <w:lang w:val="fr-FR" w:bidi="ar-SA"/>
    </w:rPr>
  </w:style>
  <w:style w:type="character" w:customStyle="1" w:styleId="Titre3Car">
    <w:name w:val="Titre 3 Car"/>
    <w:rPr>
      <w:rFonts w:ascii="Arial" w:hAnsi="Arial" w:cs="Arial"/>
      <w:b/>
      <w:smallCaps/>
      <w:sz w:val="24"/>
      <w:u w:val="single"/>
      <w:lang w:val="fr-FR" w:bidi="ar-SA"/>
    </w:rPr>
  </w:style>
  <w:style w:type="character" w:customStyle="1" w:styleId="Titre2Car">
    <w:name w:val="Titre 2 Car"/>
    <w:rPr>
      <w:rFonts w:ascii="Arial" w:eastAsia="MS Mincho" w:hAnsi="Arial" w:cs="Arial"/>
      <w:b/>
      <w:bCs/>
      <w:caps/>
      <w:sz w:val="22"/>
      <w:szCs w:val="26"/>
      <w:shd w:val="clear" w:color="auto" w:fill="D8D8D8"/>
      <w:lang w:val="x-none"/>
    </w:rPr>
  </w:style>
  <w:style w:type="character" w:customStyle="1" w:styleId="CorpsdetexteCar">
    <w:name w:val="Corps de texte Car"/>
    <w:rPr>
      <w:rFonts w:ascii="Arial" w:hAnsi="Arial" w:cs="Arial"/>
      <w:bCs/>
      <w:sz w:val="22"/>
      <w:szCs w:val="24"/>
    </w:rPr>
  </w:style>
  <w:style w:type="character" w:customStyle="1" w:styleId="CommentaireCar">
    <w:name w:val="Commentaire Car"/>
    <w:link w:val="Commentaire"/>
    <w:uiPriority w:val="99"/>
    <w:rPr>
      <w:rFonts w:ascii="Arial" w:hAnsi="Arial" w:cs="Arial"/>
    </w:rPr>
  </w:style>
  <w:style w:type="character" w:styleId="lev">
    <w:name w:val="Strong"/>
    <w:qFormat/>
    <w:rPr>
      <w:b/>
      <w:bCs/>
    </w:rPr>
  </w:style>
  <w:style w:type="character" w:customStyle="1" w:styleId="PieddepageCar">
    <w:name w:val="Pied de page Car"/>
    <w:rPr>
      <w:rFonts w:ascii="Arial" w:hAnsi="Arial" w:cs="Arial"/>
      <w:sz w:val="22"/>
      <w:szCs w:val="24"/>
    </w:rPr>
  </w:style>
  <w:style w:type="character" w:customStyle="1" w:styleId="2ListetiretsCar">
    <w:name w:val="2 Liste tirets Car"/>
    <w:rPr>
      <w:rFonts w:ascii="Arial" w:hAnsi="Arial" w:cs="Arial"/>
      <w:sz w:val="22"/>
      <w:szCs w:val="24"/>
    </w:rPr>
  </w:style>
  <w:style w:type="character" w:customStyle="1" w:styleId="2ListeflchesCar">
    <w:name w:val="2 Liste flèches Car"/>
    <w:rPr>
      <w:rFonts w:ascii="Arial" w:hAnsi="Arial" w:cs="Arial"/>
      <w:sz w:val="22"/>
      <w:szCs w:val="24"/>
    </w:rPr>
  </w:style>
  <w:style w:type="character" w:customStyle="1" w:styleId="2ListepointsCar">
    <w:name w:val="2 Liste points Car"/>
    <w:rPr>
      <w:rFonts w:ascii="Arial" w:hAnsi="Arial" w:cs="Arial"/>
      <w:sz w:val="22"/>
      <w:szCs w:val="24"/>
    </w:rPr>
  </w:style>
  <w:style w:type="character" w:customStyle="1" w:styleId="2ListecarrsCar">
    <w:name w:val="2 Liste carrés Car"/>
    <w:rPr>
      <w:rFonts w:ascii="Arial" w:hAnsi="Arial" w:cs="Arial"/>
      <w:sz w:val="22"/>
      <w:szCs w:val="24"/>
    </w:rPr>
  </w:style>
  <w:style w:type="character" w:customStyle="1" w:styleId="AdresseCar">
    <w:name w:val="Adresse Car"/>
    <w:uiPriority w:val="4"/>
    <w:rPr>
      <w:rFonts w:ascii="Arial" w:hAnsi="Arial" w:cs="Arial"/>
      <w:sz w:val="22"/>
      <w:szCs w:val="24"/>
    </w:rPr>
  </w:style>
  <w:style w:type="character" w:customStyle="1" w:styleId="CommentairevioletCar">
    <w:name w:val="Commentaire violet Car"/>
    <w:rPr>
      <w:rFonts w:ascii="Arial" w:hAnsi="Arial" w:cs="Arial"/>
      <w:i/>
      <w:color w:val="7030A0"/>
    </w:rPr>
  </w:style>
  <w:style w:type="character" w:customStyle="1" w:styleId="Corpsdetexte3Car">
    <w:name w:val="Corps de texte 3 Car"/>
    <w:rPr>
      <w:rFonts w:ascii="Arial" w:hAnsi="Arial" w:cs="Arial"/>
      <w:sz w:val="22"/>
      <w:szCs w:val="24"/>
    </w:rPr>
  </w:style>
  <w:style w:type="character" w:customStyle="1" w:styleId="TitrepagedegardeCar">
    <w:name w:val="Titre page de garde Car"/>
    <w:basedOn w:val="Corpsdetexte3Car"/>
    <w:rPr>
      <w:rFonts w:ascii="Arial" w:hAnsi="Arial" w:cs="Arial"/>
      <w:sz w:val="22"/>
      <w:szCs w:val="24"/>
    </w:rPr>
  </w:style>
  <w:style w:type="character" w:customStyle="1" w:styleId="InternetadresseCar">
    <w:name w:val="Internet adresse Car"/>
    <w:rPr>
      <w:rFonts w:ascii="Arial" w:hAnsi="Arial" w:cs="Arial"/>
      <w:color w:val="0000FF"/>
      <w:sz w:val="22"/>
      <w:szCs w:val="24"/>
      <w:u w:val="single"/>
    </w:rPr>
  </w:style>
  <w:style w:type="character" w:customStyle="1" w:styleId="2CentrCar">
    <w:name w:val="2 Centré Car"/>
    <w:uiPriority w:val="3"/>
    <w:rPr>
      <w:rFonts w:ascii="Arial" w:eastAsia="MS Mincho" w:hAnsi="Arial" w:cs="Arial"/>
      <w:sz w:val="22"/>
      <w:szCs w:val="24"/>
    </w:rPr>
  </w:style>
  <w:style w:type="character" w:customStyle="1" w:styleId="red">
    <w:name w:val="red"/>
    <w:basedOn w:val="Policepardfaut1"/>
  </w:style>
  <w:style w:type="character" w:customStyle="1" w:styleId="NotedebasdepageCar">
    <w:name w:val="Note de bas de page Car"/>
    <w:uiPriority w:val="99"/>
    <w:rPr>
      <w:rFonts w:ascii="Arial" w:hAnsi="Arial" w:cs="Arial"/>
    </w:rPr>
  </w:style>
  <w:style w:type="character" w:customStyle="1" w:styleId="StylePremireligne063cmCar">
    <w:name w:val="Style Première ligne : 063 cm Car"/>
    <w:rPr>
      <w:rFonts w:ascii="Arial" w:hAnsi="Arial" w:cs="Arial"/>
    </w:rPr>
  </w:style>
  <w:style w:type="character" w:customStyle="1" w:styleId="CommentaireBAJCar">
    <w:name w:val="Commentaire BAJ Car"/>
    <w:rPr>
      <w:rFonts w:ascii="Arial" w:hAnsi="Arial" w:cs="Arial"/>
      <w:i/>
      <w:color w:val="7030A0"/>
      <w:sz w:val="22"/>
      <w:szCs w:val="24"/>
    </w:rPr>
  </w:style>
  <w:style w:type="character" w:styleId="Appelnotedebasdep">
    <w:name w:val="footnote reference"/>
    <w:uiPriority w:val="99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keepLines/>
      <w:pBdr>
        <w:top w:val="single" w:sz="12" w:space="1" w:color="000000" w:shadow="1"/>
        <w:left w:val="single" w:sz="12" w:space="4" w:color="000000" w:shadow="1"/>
        <w:bottom w:val="single" w:sz="12" w:space="1" w:color="000000" w:shadow="1"/>
        <w:right w:val="single" w:sz="12" w:space="4" w:color="000000" w:shadow="1"/>
      </w:pBdr>
      <w:spacing w:before="240" w:after="240"/>
      <w:jc w:val="center"/>
    </w:pPr>
    <w:rPr>
      <w:rFonts w:ascii="Arial" w:hAnsi="Arial"/>
      <w:b/>
      <w:bCs/>
      <w:kern w:val="1"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rpsdetexte">
    <w:name w:val="Body Text"/>
    <w:basedOn w:val="Normal"/>
    <w:pPr>
      <w:keepLines/>
      <w:widowControl w:val="0"/>
      <w:ind w:firstLine="851"/>
    </w:pPr>
    <w:rPr>
      <w:rFonts w:cs="Times New Roman"/>
      <w:bCs/>
      <w:lang w:val="x-none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rPr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Retraitcorpsdetexte">
    <w:name w:val="Body Text Indent"/>
    <w:basedOn w:val="Normal"/>
    <w:rPr>
      <w:rFonts w:eastAsia="MS Mincho"/>
    </w:rPr>
  </w:style>
  <w:style w:type="paragraph" w:styleId="Notedebasdepage">
    <w:name w:val="footnote text"/>
    <w:basedOn w:val="Normal"/>
    <w:uiPriority w:val="99"/>
    <w:pPr>
      <w:widowControl w:val="0"/>
      <w:ind w:firstLine="851"/>
    </w:pPr>
    <w:rPr>
      <w:rFonts w:cs="Times New Roman"/>
      <w:szCs w:val="20"/>
      <w:lang w:val="x-none"/>
    </w:rPr>
  </w:style>
  <w:style w:type="paragraph" w:customStyle="1" w:styleId="Corpsdetexte21">
    <w:name w:val="Corps de texte 21"/>
    <w:basedOn w:val="Normal"/>
    <w:pPr>
      <w:spacing w:before="0" w:after="0"/>
    </w:pPr>
  </w:style>
  <w:style w:type="paragraph" w:customStyle="1" w:styleId="n">
    <w:name w:val="n"/>
    <w:basedOn w:val="Normal"/>
    <w:pPr>
      <w:spacing w:before="0" w:after="0"/>
    </w:pPr>
  </w:style>
  <w:style w:type="paragraph" w:customStyle="1" w:styleId="Corpsdetexte31">
    <w:name w:val="Corps de texte 31"/>
    <w:basedOn w:val="Normal"/>
    <w:pPr>
      <w:spacing w:before="0" w:after="0"/>
    </w:pPr>
    <w:rPr>
      <w:rFonts w:cs="Times New Roman"/>
      <w:lang w:val="x-none"/>
    </w:rPr>
  </w:style>
  <w:style w:type="paragraph" w:customStyle="1" w:styleId="EspAv05">
    <w:name w:val="EspAv 0.5"/>
    <w:basedOn w:val="Normal"/>
    <w:pPr>
      <w:keepLines/>
      <w:widowControl w:val="0"/>
      <w:ind w:firstLine="851"/>
    </w:pPr>
  </w:style>
  <w:style w:type="paragraph" w:customStyle="1" w:styleId="Paragraphe">
    <w:name w:val="Paragraphe"/>
    <w:basedOn w:val="Normal"/>
    <w:pPr>
      <w:spacing w:after="0"/>
      <w:ind w:left="567"/>
    </w:pPr>
  </w:style>
  <w:style w:type="paragraph" w:styleId="TM1">
    <w:name w:val="toc 1"/>
    <w:basedOn w:val="Normal"/>
    <w:next w:val="Normal"/>
    <w:uiPriority w:val="39"/>
    <w:pPr>
      <w:tabs>
        <w:tab w:val="right" w:leader="dot" w:pos="9592"/>
      </w:tabs>
      <w:jc w:val="left"/>
    </w:pPr>
    <w:rPr>
      <w:b/>
      <w:caps/>
      <w:sz w:val="22"/>
      <w:u w:val="single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customStyle="1" w:styleId="Retraitcorpsdetexte32">
    <w:name w:val="Retrait corps de texte 32"/>
    <w:basedOn w:val="Normal"/>
    <w:pPr>
      <w:spacing w:before="0" w:after="0"/>
    </w:pPr>
  </w:style>
  <w:style w:type="paragraph" w:customStyle="1" w:styleId="xxxx">
    <w:name w:val="xxxx"/>
    <w:basedOn w:val="Normal"/>
    <w:pPr>
      <w:widowControl w:val="0"/>
      <w:numPr>
        <w:numId w:val="23"/>
      </w:numPr>
      <w:tabs>
        <w:tab w:val="left" w:pos="360"/>
        <w:tab w:val="left" w:pos="709"/>
        <w:tab w:val="left" w:pos="1418"/>
      </w:tabs>
      <w:spacing w:before="0" w:after="0"/>
      <w:ind w:left="360" w:hanging="360"/>
    </w:pPr>
  </w:style>
  <w:style w:type="paragraph" w:styleId="TM2">
    <w:name w:val="toc 2"/>
    <w:basedOn w:val="Normal"/>
    <w:next w:val="Normal"/>
    <w:uiPriority w:val="39"/>
    <w:pPr>
      <w:spacing w:before="0" w:after="0"/>
      <w:jc w:val="left"/>
    </w:pPr>
    <w:rPr>
      <w:b/>
      <w:smallCaps/>
      <w:sz w:val="22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TM3">
    <w:name w:val="toc 3"/>
    <w:basedOn w:val="Normal"/>
    <w:next w:val="Normal"/>
    <w:pPr>
      <w:spacing w:before="0" w:after="0"/>
      <w:jc w:val="left"/>
    </w:pPr>
    <w:rPr>
      <w:smallCaps/>
      <w:sz w:val="22"/>
    </w:rPr>
  </w:style>
  <w:style w:type="paragraph" w:styleId="TM4">
    <w:name w:val="toc 4"/>
    <w:basedOn w:val="Normal"/>
    <w:next w:val="Normal"/>
    <w:pPr>
      <w:spacing w:before="0" w:after="0"/>
      <w:jc w:val="left"/>
    </w:pPr>
    <w:rPr>
      <w:sz w:val="22"/>
    </w:rPr>
  </w:style>
  <w:style w:type="paragraph" w:styleId="TM5">
    <w:name w:val="toc 5"/>
    <w:basedOn w:val="Normal"/>
    <w:next w:val="Normal"/>
    <w:pPr>
      <w:spacing w:before="0" w:after="0"/>
      <w:jc w:val="left"/>
    </w:pPr>
    <w:rPr>
      <w:sz w:val="22"/>
    </w:rPr>
  </w:style>
  <w:style w:type="paragraph" w:styleId="TM6">
    <w:name w:val="toc 6"/>
    <w:basedOn w:val="Normal"/>
    <w:next w:val="Normal"/>
    <w:pPr>
      <w:spacing w:before="0" w:after="0"/>
      <w:jc w:val="left"/>
    </w:pPr>
    <w:rPr>
      <w:sz w:val="22"/>
    </w:rPr>
  </w:style>
  <w:style w:type="paragraph" w:styleId="TM7">
    <w:name w:val="toc 7"/>
    <w:basedOn w:val="Normal"/>
    <w:next w:val="Normal"/>
    <w:pPr>
      <w:spacing w:before="0" w:after="0"/>
      <w:jc w:val="left"/>
    </w:pPr>
    <w:rPr>
      <w:sz w:val="22"/>
    </w:rPr>
  </w:style>
  <w:style w:type="paragraph" w:styleId="TM8">
    <w:name w:val="toc 8"/>
    <w:basedOn w:val="Normal"/>
    <w:next w:val="Normal"/>
    <w:pPr>
      <w:spacing w:before="0" w:after="0"/>
      <w:jc w:val="left"/>
    </w:pPr>
    <w:rPr>
      <w:sz w:val="22"/>
    </w:rPr>
  </w:style>
  <w:style w:type="paragraph" w:styleId="TM9">
    <w:name w:val="toc 9"/>
    <w:basedOn w:val="Normal"/>
    <w:next w:val="Normal"/>
    <w:pPr>
      <w:spacing w:before="0" w:after="0"/>
      <w:jc w:val="left"/>
    </w:pPr>
    <w:rPr>
      <w:sz w:val="22"/>
    </w:rPr>
  </w:style>
  <w:style w:type="paragraph" w:customStyle="1" w:styleId="Retraitcorpsdetexte21">
    <w:name w:val="Retrait corps de texte 21"/>
    <w:basedOn w:val="Normal"/>
    <w:pPr>
      <w:ind w:left="48" w:firstLine="264"/>
    </w:pPr>
    <w:rPr>
      <w:rFonts w:eastAsia="MS Mincho"/>
    </w:rPr>
  </w:style>
  <w:style w:type="paragraph" w:customStyle="1" w:styleId="Commentaire1">
    <w:name w:val="Commentaire1"/>
    <w:basedOn w:val="Normal"/>
    <w:rPr>
      <w:rFonts w:cs="Times New Roman"/>
      <w:szCs w:val="20"/>
      <w:lang w:val="x-none"/>
    </w:rPr>
  </w:style>
  <w:style w:type="paragraph" w:customStyle="1" w:styleId="Corpsdetexte210">
    <w:name w:val="Corps de texte 21"/>
    <w:basedOn w:val="Normal"/>
    <w:pPr>
      <w:spacing w:after="0"/>
    </w:pPr>
  </w:style>
  <w:style w:type="paragraph" w:customStyle="1" w:styleId="ListeTiret">
    <w:name w:val="ListeTiret"/>
    <w:basedOn w:val="Normal"/>
    <w:pPr>
      <w:numPr>
        <w:numId w:val="22"/>
      </w:numPr>
      <w:tabs>
        <w:tab w:val="left" w:pos="1361"/>
      </w:tabs>
      <w:spacing w:before="0" w:after="0"/>
      <w:ind w:left="1361" w:hanging="227"/>
    </w:pPr>
  </w:style>
  <w:style w:type="paragraph" w:customStyle="1" w:styleId="N1">
    <w:name w:val="N1"/>
    <w:basedOn w:val="Normal"/>
    <w:pPr>
      <w:spacing w:before="0" w:after="0"/>
    </w:p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Adressedestinataire">
    <w:name w:val="envelope address"/>
    <w:basedOn w:val="Normal"/>
    <w:pPr>
      <w:ind w:left="2835"/>
    </w:pPr>
    <w:rPr>
      <w:rFonts w:ascii="Arial" w:hAnsi="Arial"/>
    </w:rPr>
  </w:style>
  <w:style w:type="paragraph" w:styleId="Adresseexpditeur">
    <w:name w:val="envelope return"/>
    <w:basedOn w:val="Normal"/>
    <w:rPr>
      <w:rFonts w:ascii="Arial" w:hAnsi="Arial"/>
    </w:rPr>
  </w:style>
  <w:style w:type="paragraph" w:customStyle="1" w:styleId="Date1">
    <w:name w:val="Date1"/>
    <w:basedOn w:val="Normal"/>
    <w:next w:val="Normal"/>
  </w:style>
  <w:style w:type="paragraph" w:customStyle="1" w:styleId="En-ttedemessage1">
    <w:name w:val="En-tête de message1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Formuledepolitesse1">
    <w:name w:val="Formule de politesse1"/>
    <w:basedOn w:val="Normal"/>
    <w:pPr>
      <w:ind w:left="4252"/>
    </w:p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Index2">
    <w:name w:val="index 2"/>
    <w:basedOn w:val="Normal"/>
    <w:next w:val="Normal"/>
    <w:pPr>
      <w:ind w:left="480" w:hanging="240"/>
    </w:pPr>
  </w:style>
  <w:style w:type="paragraph" w:styleId="Index3">
    <w:name w:val="index 3"/>
    <w:basedOn w:val="Normal"/>
    <w:next w:val="Normal"/>
    <w:pPr>
      <w:ind w:left="720" w:hanging="240"/>
    </w:pPr>
  </w:style>
  <w:style w:type="paragraph" w:customStyle="1" w:styleId="Index41">
    <w:name w:val="Index 41"/>
    <w:basedOn w:val="Normal"/>
    <w:next w:val="Normal"/>
    <w:pPr>
      <w:ind w:left="960" w:hanging="240"/>
    </w:pPr>
  </w:style>
  <w:style w:type="paragraph" w:customStyle="1" w:styleId="Index51">
    <w:name w:val="Index 51"/>
    <w:basedOn w:val="Normal"/>
    <w:next w:val="Normal"/>
    <w:pPr>
      <w:ind w:left="1200" w:hanging="240"/>
    </w:pPr>
  </w:style>
  <w:style w:type="paragraph" w:customStyle="1" w:styleId="Index61">
    <w:name w:val="Index 61"/>
    <w:basedOn w:val="Normal"/>
    <w:next w:val="Normal"/>
    <w:pPr>
      <w:ind w:left="1440" w:hanging="240"/>
    </w:pPr>
  </w:style>
  <w:style w:type="paragraph" w:customStyle="1" w:styleId="Index71">
    <w:name w:val="Index 71"/>
    <w:basedOn w:val="Normal"/>
    <w:next w:val="Normal"/>
    <w:pPr>
      <w:ind w:left="1680" w:hanging="240"/>
    </w:pPr>
  </w:style>
  <w:style w:type="paragraph" w:customStyle="1" w:styleId="Index81">
    <w:name w:val="Index 81"/>
    <w:basedOn w:val="Normal"/>
    <w:next w:val="Normal"/>
    <w:pPr>
      <w:ind w:left="1920" w:hanging="240"/>
    </w:pPr>
  </w:style>
  <w:style w:type="paragraph" w:customStyle="1" w:styleId="Index91">
    <w:name w:val="Index 91"/>
    <w:basedOn w:val="Normal"/>
    <w:next w:val="Normal"/>
    <w:pPr>
      <w:ind w:left="2160" w:hanging="240"/>
    </w:pPr>
  </w:style>
  <w:style w:type="paragraph" w:customStyle="1" w:styleId="Liste21">
    <w:name w:val="Liste 21"/>
    <w:basedOn w:val="Normal"/>
    <w:pPr>
      <w:ind w:left="566" w:hanging="283"/>
    </w:pPr>
  </w:style>
  <w:style w:type="paragraph" w:customStyle="1" w:styleId="Liste31">
    <w:name w:val="Liste 31"/>
    <w:basedOn w:val="Normal"/>
    <w:pPr>
      <w:ind w:left="849" w:hanging="283"/>
    </w:pPr>
  </w:style>
  <w:style w:type="paragraph" w:customStyle="1" w:styleId="Liste41">
    <w:name w:val="Liste 41"/>
    <w:basedOn w:val="Normal"/>
    <w:pPr>
      <w:ind w:left="1132" w:hanging="283"/>
    </w:pPr>
  </w:style>
  <w:style w:type="paragraph" w:customStyle="1" w:styleId="Liste51">
    <w:name w:val="Liste 51"/>
    <w:basedOn w:val="Normal"/>
    <w:pPr>
      <w:ind w:left="1415" w:hanging="283"/>
    </w:pPr>
  </w:style>
  <w:style w:type="paragraph" w:customStyle="1" w:styleId="Listenumros1">
    <w:name w:val="Liste à numéros1"/>
    <w:basedOn w:val="Normal"/>
    <w:pPr>
      <w:numPr>
        <w:numId w:val="10"/>
      </w:numPr>
    </w:pPr>
  </w:style>
  <w:style w:type="paragraph" w:customStyle="1" w:styleId="Listenumros21">
    <w:name w:val="Liste à numéros 21"/>
    <w:basedOn w:val="Normal"/>
    <w:pPr>
      <w:numPr>
        <w:numId w:val="5"/>
      </w:numPr>
    </w:pPr>
  </w:style>
  <w:style w:type="paragraph" w:customStyle="1" w:styleId="Listenumros31">
    <w:name w:val="Liste à numéros 31"/>
    <w:basedOn w:val="Normal"/>
    <w:pPr>
      <w:numPr>
        <w:numId w:val="4"/>
      </w:numPr>
    </w:pPr>
  </w:style>
  <w:style w:type="paragraph" w:customStyle="1" w:styleId="Listenumros41">
    <w:name w:val="Liste à numéros 41"/>
    <w:basedOn w:val="Normal"/>
    <w:pPr>
      <w:numPr>
        <w:numId w:val="3"/>
      </w:numPr>
    </w:pPr>
  </w:style>
  <w:style w:type="paragraph" w:customStyle="1" w:styleId="Listenumros51">
    <w:name w:val="Liste à numéros 51"/>
    <w:basedOn w:val="Normal"/>
    <w:pPr>
      <w:numPr>
        <w:numId w:val="2"/>
      </w:numPr>
    </w:pPr>
  </w:style>
  <w:style w:type="paragraph" w:customStyle="1" w:styleId="Listepuces1">
    <w:name w:val="Liste à puces1"/>
    <w:basedOn w:val="Normal"/>
    <w:pPr>
      <w:numPr>
        <w:numId w:val="11"/>
      </w:numPr>
    </w:pPr>
  </w:style>
  <w:style w:type="paragraph" w:customStyle="1" w:styleId="Listepuces21">
    <w:name w:val="Liste à puces 21"/>
    <w:basedOn w:val="Normal"/>
    <w:pPr>
      <w:numPr>
        <w:numId w:val="9"/>
      </w:numPr>
    </w:pPr>
  </w:style>
  <w:style w:type="paragraph" w:customStyle="1" w:styleId="Listepuces31">
    <w:name w:val="Liste à puces 31"/>
    <w:basedOn w:val="Normal"/>
    <w:pPr>
      <w:numPr>
        <w:numId w:val="8"/>
      </w:numPr>
    </w:pPr>
  </w:style>
  <w:style w:type="paragraph" w:customStyle="1" w:styleId="Listepuces41">
    <w:name w:val="Liste à puces 41"/>
    <w:basedOn w:val="Normal"/>
    <w:pPr>
      <w:numPr>
        <w:numId w:val="7"/>
      </w:numPr>
    </w:pPr>
  </w:style>
  <w:style w:type="paragraph" w:customStyle="1" w:styleId="Listepuces51">
    <w:name w:val="Liste à puces 51"/>
    <w:basedOn w:val="Normal"/>
    <w:pPr>
      <w:numPr>
        <w:numId w:val="6"/>
      </w:numPr>
    </w:pPr>
  </w:style>
  <w:style w:type="paragraph" w:customStyle="1" w:styleId="Listecontinue1">
    <w:name w:val="Liste continue1"/>
    <w:basedOn w:val="Normal"/>
    <w:pPr>
      <w:ind w:left="283"/>
    </w:pPr>
  </w:style>
  <w:style w:type="paragraph" w:customStyle="1" w:styleId="Listecontinue21">
    <w:name w:val="Liste continue 21"/>
    <w:basedOn w:val="Normal"/>
    <w:pPr>
      <w:ind w:left="566"/>
    </w:pPr>
  </w:style>
  <w:style w:type="paragraph" w:customStyle="1" w:styleId="Listecontinue31">
    <w:name w:val="Liste continue 31"/>
    <w:basedOn w:val="Normal"/>
    <w:pPr>
      <w:ind w:left="849"/>
    </w:pPr>
  </w:style>
  <w:style w:type="paragraph" w:customStyle="1" w:styleId="Listecontinue41">
    <w:name w:val="Liste continue 41"/>
    <w:basedOn w:val="Normal"/>
    <w:pPr>
      <w:ind w:left="1132"/>
    </w:pPr>
  </w:style>
  <w:style w:type="paragraph" w:customStyle="1" w:styleId="Listecontinue51">
    <w:name w:val="Liste continue 51"/>
    <w:basedOn w:val="Normal"/>
    <w:pPr>
      <w:ind w:left="1415"/>
    </w:pPr>
  </w:style>
  <w:style w:type="paragraph" w:customStyle="1" w:styleId="Normalcentr1">
    <w:name w:val="Normal centré1"/>
    <w:basedOn w:val="Normal"/>
    <w:pPr>
      <w:ind w:left="1440" w:right="1440"/>
    </w:pPr>
  </w:style>
  <w:style w:type="paragraph" w:styleId="Notedefin">
    <w:name w:val="endnote text"/>
    <w:basedOn w:val="Normal"/>
  </w:style>
  <w:style w:type="paragraph" w:customStyle="1" w:styleId="Retrait1religne1">
    <w:name w:val="Retrait 1re ligne1"/>
    <w:basedOn w:val="Corpsdetexte"/>
    <w:pPr>
      <w:keepLines w:val="0"/>
      <w:widowControl/>
      <w:ind w:firstLine="210"/>
    </w:pPr>
    <w:rPr>
      <w:b/>
    </w:rPr>
  </w:style>
  <w:style w:type="paragraph" w:customStyle="1" w:styleId="Retraitcorpset1relig1">
    <w:name w:val="Retrait corps et 1re lig.1"/>
    <w:basedOn w:val="Retraitcorpsdetexte"/>
    <w:pPr>
      <w:ind w:left="283" w:firstLine="210"/>
    </w:pPr>
    <w:rPr>
      <w:rFonts w:eastAsia="Times New Roman"/>
    </w:rPr>
  </w:style>
  <w:style w:type="paragraph" w:customStyle="1" w:styleId="Retraitnormal1">
    <w:name w:val="Retrait normal1"/>
    <w:basedOn w:val="Normal"/>
    <w:pPr>
      <w:ind w:left="708"/>
    </w:pPr>
  </w:style>
  <w:style w:type="paragraph" w:customStyle="1" w:styleId="Salutations1">
    <w:name w:val="Salutations1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ous-titre">
    <w:name w:val="Subtitle"/>
    <w:basedOn w:val="Normal"/>
    <w:next w:val="Corpsdetexte"/>
    <w:qFormat/>
    <w:pPr>
      <w:spacing w:after="60"/>
      <w:jc w:val="center"/>
    </w:pPr>
    <w:rPr>
      <w:rFonts w:ascii="Arial" w:hAnsi="Arial"/>
    </w:rPr>
  </w:style>
  <w:style w:type="paragraph" w:customStyle="1" w:styleId="Tabledesillustrations1">
    <w:name w:val="Table des illustrations1"/>
    <w:basedOn w:val="Normal"/>
    <w:next w:val="Normal"/>
    <w:pPr>
      <w:ind w:left="480" w:hanging="480"/>
    </w:pPr>
  </w:style>
  <w:style w:type="paragraph" w:customStyle="1" w:styleId="Tabledesrfrencesjuridiques1">
    <w:name w:val="Table des références juridiques1"/>
    <w:basedOn w:val="Normal"/>
    <w:next w:val="Normal"/>
    <w:pPr>
      <w:ind w:left="240" w:hanging="240"/>
    </w:pPr>
  </w:style>
  <w:style w:type="paragraph" w:customStyle="1" w:styleId="Textebrut1">
    <w:name w:val="Texte brut1"/>
    <w:basedOn w:val="Normal"/>
    <w:rPr>
      <w:rFonts w:ascii="Courier New" w:hAnsi="Courier New" w:cs="Courier New"/>
    </w:rPr>
  </w:style>
  <w:style w:type="paragraph" w:customStyle="1" w:styleId="Textedemacro1">
    <w:name w:val="Texte de macro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before="100" w:after="100"/>
      <w:ind w:firstLine="709"/>
      <w:jc w:val="both"/>
    </w:pPr>
    <w:rPr>
      <w:rFonts w:ascii="Courier New" w:hAnsi="Courier New" w:cs="Courier New"/>
      <w:lang w:eastAsia="zh-CN"/>
    </w:rPr>
  </w:style>
  <w:style w:type="paragraph" w:customStyle="1" w:styleId="Titredenote1">
    <w:name w:val="Titre de note1"/>
    <w:basedOn w:val="Normal"/>
    <w:next w:val="Normal"/>
  </w:style>
  <w:style w:type="paragraph" w:customStyle="1" w:styleId="TitreTR1">
    <w:name w:val="Titre TR1"/>
    <w:basedOn w:val="Normal"/>
    <w:next w:val="Normal"/>
    <w:rPr>
      <w:rFonts w:ascii="Arial" w:hAnsi="Arial"/>
      <w:b/>
    </w:rPr>
  </w:style>
  <w:style w:type="paragraph" w:styleId="Titreindex">
    <w:name w:val="index heading"/>
    <w:basedOn w:val="Normal"/>
    <w:next w:val="Index1"/>
    <w:rPr>
      <w:rFonts w:ascii="Arial" w:hAnsi="Arial"/>
      <w:b/>
    </w:rPr>
  </w:style>
  <w:style w:type="paragraph" w:customStyle="1" w:styleId="Listepuces10">
    <w:name w:val="Liste à puces 1"/>
    <w:basedOn w:val="Normal"/>
    <w:pPr>
      <w:numPr>
        <w:numId w:val="17"/>
      </w:numPr>
      <w:spacing w:before="60" w:after="60"/>
    </w:pPr>
    <w:rPr>
      <w:rFonts w:ascii="Arial" w:hAnsi="Arial"/>
      <w:sz w:val="22"/>
      <w:szCs w:val="20"/>
    </w:rPr>
  </w:style>
  <w:style w:type="paragraph" w:customStyle="1" w:styleId="EspAv1">
    <w:name w:val="EspAv 1"/>
    <w:basedOn w:val="Normal"/>
    <w:pPr>
      <w:keepLines/>
      <w:spacing w:before="240" w:after="0"/>
    </w:pPr>
    <w:rPr>
      <w:szCs w:val="20"/>
    </w:rPr>
  </w:style>
  <w:style w:type="paragraph" w:customStyle="1" w:styleId="article">
    <w:name w:val="article"/>
    <w:basedOn w:val="Normal"/>
    <w:pPr>
      <w:pBdr>
        <w:top w:val="single" w:sz="4" w:space="12" w:color="000000"/>
        <w:left w:val="none" w:sz="0" w:space="0" w:color="000000"/>
        <w:bottom w:val="single" w:sz="4" w:space="12" w:color="000000"/>
        <w:right w:val="none" w:sz="0" w:space="0" w:color="000000"/>
      </w:pBdr>
      <w:spacing w:before="0" w:after="0"/>
      <w:jc w:val="center"/>
    </w:pPr>
    <w:rPr>
      <w:b/>
      <w:caps/>
      <w:szCs w:val="20"/>
    </w:rPr>
  </w:style>
  <w:style w:type="paragraph" w:customStyle="1" w:styleId="Item1">
    <w:name w:val="Item 1"/>
    <w:basedOn w:val="Normal"/>
    <w:pPr>
      <w:spacing w:before="50"/>
    </w:pPr>
    <w:rPr>
      <w:szCs w:val="20"/>
    </w:rPr>
  </w:style>
  <w:style w:type="paragraph" w:customStyle="1" w:styleId="Item2">
    <w:name w:val="Item 2"/>
    <w:basedOn w:val="Normal"/>
    <w:pPr>
      <w:keepLines/>
      <w:tabs>
        <w:tab w:val="left" w:pos="284"/>
      </w:tabs>
      <w:spacing w:before="50"/>
    </w:pPr>
    <w:rPr>
      <w:szCs w:val="20"/>
    </w:rPr>
  </w:style>
  <w:style w:type="paragraph" w:customStyle="1" w:styleId="Pagedegarde1">
    <w:name w:val="Page de garde 1"/>
    <w:basedOn w:val="Normal"/>
    <w:next w:val="Normal"/>
    <w:pPr>
      <w:spacing w:before="240" w:after="240"/>
      <w:jc w:val="center"/>
    </w:pPr>
    <w:rPr>
      <w:b/>
      <w:bCs/>
      <w:caps/>
      <w:szCs w:val="20"/>
    </w:rPr>
  </w:style>
  <w:style w:type="paragraph" w:customStyle="1" w:styleId="Style1">
    <w:name w:val="Style1"/>
    <w:basedOn w:val="Normal"/>
    <w:pPr>
      <w:spacing w:before="80" w:after="80"/>
    </w:pPr>
    <w:rPr>
      <w:rFonts w:ascii="Times New Roman" w:hAnsi="Times New Roman" w:cs="Times New Roman"/>
      <w:sz w:val="24"/>
      <w:szCs w:val="20"/>
    </w:rPr>
  </w:style>
  <w:style w:type="paragraph" w:customStyle="1" w:styleId="Titre2ANNEXE">
    <w:name w:val="Titre 2 ANNEXE"/>
    <w:basedOn w:val="Normal"/>
    <w:next w:val="Normal"/>
    <w:pPr>
      <w:numPr>
        <w:numId w:val="20"/>
      </w:numPr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pacing w:before="80" w:after="80"/>
      <w:ind w:right="312"/>
      <w:jc w:val="center"/>
    </w:pPr>
    <w:rPr>
      <w:b/>
      <w:smallCaps/>
      <w:sz w:val="28"/>
      <w:szCs w:val="20"/>
    </w:rPr>
  </w:style>
  <w:style w:type="paragraph" w:customStyle="1" w:styleId="BouletREt1">
    <w:name w:val="BouletREt1"/>
    <w:basedOn w:val="Normal"/>
    <w:pPr>
      <w:spacing w:after="0"/>
    </w:pPr>
  </w:style>
  <w:style w:type="paragraph" w:customStyle="1" w:styleId="Retraitcorpsdetexte31">
    <w:name w:val="Retrait corps de texte 31"/>
    <w:basedOn w:val="Normal"/>
    <w:pPr>
      <w:spacing w:before="0" w:after="0"/>
    </w:pPr>
  </w:style>
  <w:style w:type="paragraph" w:styleId="NormalWeb">
    <w:name w:val="Normal (Web)"/>
    <w:basedOn w:val="Normal"/>
    <w:pPr>
      <w:jc w:val="left"/>
    </w:pPr>
  </w:style>
  <w:style w:type="paragraph" w:customStyle="1" w:styleId="rdo1">
    <w:name w:val="rdo 1"/>
    <w:basedOn w:val="Titre1"/>
    <w:pPr>
      <w:keepNext w:val="0"/>
      <w:keepLines w:val="0"/>
      <w:pageBreakBefore w:val="0"/>
      <w:numPr>
        <w:numId w:val="19"/>
      </w:numPr>
      <w:pBdr>
        <w:top w:val="single" w:sz="4" w:space="12" w:color="000000"/>
        <w:bottom w:val="single" w:sz="4" w:space="12" w:color="000000"/>
      </w:pBdr>
      <w:spacing w:before="360" w:after="360" w:line="240" w:lineRule="auto"/>
    </w:pPr>
    <w:rPr>
      <w:rFonts w:cs="Times New Roman"/>
      <w:bCs w:val="0"/>
      <w:sz w:val="30"/>
      <w:szCs w:val="20"/>
    </w:rPr>
  </w:style>
  <w:style w:type="paragraph" w:customStyle="1" w:styleId="NormalCCTP">
    <w:name w:val="NormalCCTP"/>
    <w:basedOn w:val="Normal"/>
    <w:pPr>
      <w:spacing w:before="0"/>
    </w:pPr>
    <w:rPr>
      <w:szCs w:val="20"/>
    </w:rPr>
  </w:style>
  <w:style w:type="paragraph" w:customStyle="1" w:styleId="StylePremireligne063cm">
    <w:name w:val="Style Première ligne : 063 cm"/>
    <w:basedOn w:val="Normal"/>
    <w:pPr>
      <w:spacing w:before="40" w:after="40"/>
    </w:pPr>
    <w:rPr>
      <w:rFonts w:cs="Times New Roman"/>
      <w:szCs w:val="20"/>
      <w:lang w:val="x-none"/>
    </w:rPr>
  </w:style>
  <w:style w:type="paragraph" w:customStyle="1" w:styleId="TITRE40">
    <w:name w:val="TITRE 4"/>
    <w:basedOn w:val="Titre4"/>
    <w:next w:val="Normal"/>
    <w:pPr>
      <w:numPr>
        <w:ilvl w:val="0"/>
        <w:numId w:val="0"/>
      </w:numPr>
      <w:tabs>
        <w:tab w:val="left" w:pos="1134"/>
      </w:tabs>
      <w:ind w:left="1134" w:hanging="1134"/>
    </w:pPr>
    <w:rPr>
      <w:rFonts w:cs="Times New Roman"/>
      <w:b/>
      <w:bCs/>
      <w:i/>
      <w:iCs w:val="0"/>
      <w:smallCaps/>
      <w:spacing w:val="0"/>
      <w:sz w:val="22"/>
      <w:szCs w:val="20"/>
    </w:rPr>
  </w:style>
  <w:style w:type="paragraph" w:customStyle="1" w:styleId="TITRE60">
    <w:name w:val="TITRE 6"/>
    <w:basedOn w:val="Titre5"/>
    <w:pPr>
      <w:tabs>
        <w:tab w:val="left" w:pos="1080"/>
        <w:tab w:val="left" w:pos="1418"/>
        <w:tab w:val="left" w:pos="1588"/>
      </w:tabs>
      <w:spacing w:before="160" w:after="160"/>
      <w:ind w:left="567" w:hanging="567"/>
    </w:pPr>
    <w:rPr>
      <w:rFonts w:cs="Times New Roman"/>
      <w:i w:val="0"/>
      <w:iCs w:val="0"/>
      <w:smallCaps/>
      <w:szCs w:val="20"/>
      <w:u w:val="single"/>
      <w14:shadow w14:blurRad="0" w14:dist="0" w14:dir="0" w14:sx="0" w14:sy="0" w14:kx="0" w14:ky="0" w14:algn="none">
        <w14:srgbClr w14:val="000000"/>
      </w14:shadow>
    </w:rPr>
  </w:style>
  <w:style w:type="paragraph" w:customStyle="1" w:styleId="ccagcommenttitre">
    <w:name w:val="ccag_comment_titre"/>
    <w:basedOn w:val="Normal"/>
    <w:pPr>
      <w:spacing w:before="90" w:after="90"/>
      <w:ind w:left="225"/>
      <w:jc w:val="left"/>
    </w:pPr>
    <w:rPr>
      <w:b/>
      <w:bCs/>
      <w:color w:val="0000FF"/>
    </w:rPr>
  </w:style>
  <w:style w:type="paragraph" w:customStyle="1" w:styleId="ccagcommenttexte">
    <w:name w:val="ccag_comment_texte"/>
    <w:basedOn w:val="Normal"/>
    <w:pPr>
      <w:spacing w:before="90" w:after="90"/>
      <w:ind w:left="225"/>
      <w:jc w:val="left"/>
    </w:pPr>
    <w:rPr>
      <w:i/>
      <w:iCs/>
      <w:color w:val="000000"/>
    </w:rPr>
  </w:style>
  <w:style w:type="paragraph" w:styleId="Paragraphedeliste">
    <w:name w:val="List Paragraph"/>
    <w:aliases w:val="Bullet Niv 1,Listes,Inter2,Liste couleur - Accent 12,Normal bullet 2,List Paragraph1,List Paragraph11,Normal bullet 21,List Paragraph111,Bullet list1,Paragraph,Bullet point 1,lp1,texte de base,Puce focus,Puces"/>
    <w:basedOn w:val="Normal"/>
    <w:link w:val="ParagraphedelisteCar"/>
    <w:uiPriority w:val="34"/>
    <w:qFormat/>
    <w:pPr>
      <w:ind w:left="708"/>
    </w:pPr>
  </w:style>
  <w:style w:type="paragraph" w:customStyle="1" w:styleId="puce">
    <w:name w:val="puce"/>
    <w:basedOn w:val="Normal"/>
    <w:pPr>
      <w:numPr>
        <w:numId w:val="15"/>
      </w:numPr>
      <w:spacing w:before="0" w:after="0"/>
    </w:pPr>
    <w:rPr>
      <w:rFonts w:ascii="Arial" w:hAnsi="Arial"/>
      <w:szCs w:val="20"/>
    </w:rPr>
  </w:style>
  <w:style w:type="paragraph" w:customStyle="1" w:styleId="FinPuce">
    <w:name w:val="FinPuce"/>
    <w:basedOn w:val="puce"/>
    <w:next w:val="Normal"/>
    <w:pPr>
      <w:spacing w:after="120"/>
      <w:ind w:left="357" w:hanging="357"/>
    </w:pPr>
  </w:style>
  <w:style w:type="paragraph" w:customStyle="1" w:styleId="DebPuce">
    <w:name w:val="DebPuce"/>
    <w:basedOn w:val="Normal"/>
    <w:next w:val="puce"/>
    <w:pPr>
      <w:keepNext/>
      <w:spacing w:before="0" w:after="0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western">
    <w:name w:val="western"/>
    <w:basedOn w:val="Normal"/>
    <w:pPr>
      <w:spacing w:before="62" w:after="62" w:line="312" w:lineRule="auto"/>
      <w:jc w:val="center"/>
    </w:pPr>
    <w:rPr>
      <w:rFonts w:ascii="Arial" w:hAnsi="Arial"/>
      <w:b/>
      <w:bCs/>
      <w:color w:val="000000"/>
      <w:sz w:val="28"/>
      <w:szCs w:val="28"/>
    </w:rPr>
  </w:style>
  <w:style w:type="paragraph" w:customStyle="1" w:styleId="BouletREt3">
    <w:name w:val="BouletREt3"/>
    <w:basedOn w:val="Normal"/>
    <w:pPr>
      <w:numPr>
        <w:numId w:val="16"/>
      </w:numPr>
      <w:spacing w:before="0" w:after="0"/>
    </w:pPr>
    <w:rPr>
      <w:szCs w:val="20"/>
    </w:rPr>
  </w:style>
  <w:style w:type="paragraph" w:customStyle="1" w:styleId="Annexe1">
    <w:name w:val="Annexe 1"/>
    <w:basedOn w:val="Normal"/>
    <w:next w:val="Normal"/>
    <w:pPr>
      <w:keepNext/>
      <w:numPr>
        <w:numId w:val="14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pacing w:before="40" w:after="40"/>
      <w:jc w:val="center"/>
    </w:pPr>
    <w:rPr>
      <w:rFonts w:ascii="Arial" w:hAnsi="Arial"/>
      <w:b/>
      <w:caps/>
      <w:szCs w:val="20"/>
    </w:rPr>
  </w:style>
  <w:style w:type="paragraph" w:customStyle="1" w:styleId="2Listetirets">
    <w:name w:val="2 Liste tirets"/>
    <w:basedOn w:val="Normal"/>
    <w:pPr>
      <w:numPr>
        <w:numId w:val="18"/>
      </w:numPr>
      <w:spacing w:before="0"/>
      <w:ind w:left="709" w:hanging="352"/>
    </w:pPr>
    <w:rPr>
      <w:rFonts w:cs="Times New Roman"/>
      <w:lang w:val="x-none"/>
    </w:rPr>
  </w:style>
  <w:style w:type="paragraph" w:customStyle="1" w:styleId="2Listeflches">
    <w:name w:val="2 Liste flèches"/>
    <w:basedOn w:val="Normal"/>
    <w:pPr>
      <w:numPr>
        <w:numId w:val="12"/>
      </w:numPr>
      <w:spacing w:before="0"/>
      <w:ind w:left="714" w:hanging="357"/>
    </w:pPr>
    <w:rPr>
      <w:rFonts w:cs="Times New Roman"/>
      <w:lang w:val="x-none"/>
    </w:rPr>
  </w:style>
  <w:style w:type="paragraph" w:customStyle="1" w:styleId="2Listepoints">
    <w:name w:val="2 Liste points"/>
    <w:basedOn w:val="Normal"/>
    <w:pPr>
      <w:numPr>
        <w:numId w:val="21"/>
      </w:numPr>
      <w:spacing w:before="0"/>
      <w:ind w:left="709" w:hanging="352"/>
    </w:pPr>
    <w:rPr>
      <w:rFonts w:cs="Times New Roman"/>
      <w:lang w:val="x-none"/>
    </w:rPr>
  </w:style>
  <w:style w:type="paragraph" w:customStyle="1" w:styleId="2Listecarrs">
    <w:name w:val="2 Liste carrés"/>
    <w:basedOn w:val="Normal"/>
    <w:pPr>
      <w:numPr>
        <w:numId w:val="13"/>
      </w:numPr>
    </w:pPr>
    <w:rPr>
      <w:rFonts w:cs="Times New Roman"/>
      <w:lang w:val="x-none"/>
    </w:rPr>
  </w:style>
  <w:style w:type="paragraph" w:customStyle="1" w:styleId="Adresse">
    <w:name w:val="Adresse"/>
    <w:basedOn w:val="Normal"/>
    <w:uiPriority w:val="4"/>
    <w:qFormat/>
    <w:pPr>
      <w:spacing w:before="0" w:after="60"/>
      <w:ind w:left="567"/>
    </w:pPr>
    <w:rPr>
      <w:rFonts w:cs="Times New Roman"/>
      <w:lang w:val="x-none"/>
    </w:rPr>
  </w:style>
  <w:style w:type="paragraph" w:customStyle="1" w:styleId="Commentaireviolet">
    <w:name w:val="Commentaire violet"/>
    <w:basedOn w:val="StylePremireligne063cm"/>
    <w:pPr>
      <w:spacing w:before="0" w:after="0"/>
    </w:pPr>
    <w:rPr>
      <w:i/>
      <w:color w:val="7030A0"/>
    </w:rPr>
  </w:style>
  <w:style w:type="paragraph" w:customStyle="1" w:styleId="CCAP">
    <w:name w:val="CCAP"/>
    <w:basedOn w:val="Corpsdetexte31"/>
    <w:pPr>
      <w:autoSpaceDE/>
      <w:spacing w:before="120"/>
      <w:jc w:val="center"/>
    </w:pPr>
    <w:rPr>
      <w:rFonts w:ascii="Arial Gras" w:hAnsi="Arial Gras" w:cs="Arial Gras"/>
      <w:b/>
      <w:caps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Internetadresse">
    <w:name w:val="Internet adresse"/>
    <w:basedOn w:val="Normal"/>
    <w:pPr>
      <w:jc w:val="center"/>
    </w:pPr>
    <w:rPr>
      <w:rFonts w:cs="Times New Roman"/>
      <w:color w:val="0000FF"/>
      <w:u w:val="single"/>
      <w:lang w:val="x-none"/>
    </w:rPr>
  </w:style>
  <w:style w:type="paragraph" w:customStyle="1" w:styleId="2Centr">
    <w:name w:val="2 Centré"/>
    <w:basedOn w:val="Normal"/>
    <w:uiPriority w:val="3"/>
    <w:qFormat/>
    <w:pPr>
      <w:jc w:val="center"/>
    </w:pPr>
    <w:rPr>
      <w:rFonts w:eastAsia="MS Mincho" w:cs="Times New Roman"/>
      <w:lang w:val="x-none"/>
    </w:rPr>
  </w:style>
  <w:style w:type="paragraph" w:styleId="Rvision">
    <w:name w:val="Revision"/>
    <w:pPr>
      <w:suppressAutoHyphens/>
    </w:pPr>
    <w:rPr>
      <w:rFonts w:ascii="Arial" w:hAnsi="Arial" w:cs="Arial"/>
      <w:sz w:val="22"/>
      <w:szCs w:val="24"/>
      <w:lang w:eastAsia="zh-CN"/>
    </w:rPr>
  </w:style>
  <w:style w:type="paragraph" w:customStyle="1" w:styleId="CommentaireBAJ">
    <w:name w:val="Commentaire BAJ"/>
    <w:basedOn w:val="Normal"/>
    <w:pPr>
      <w:spacing w:before="0" w:after="0"/>
    </w:pPr>
    <w:rPr>
      <w:rFonts w:cs="Times New Roman"/>
      <w:i/>
      <w:color w:val="7030A0"/>
      <w:lang w:val="x-none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Paragraphestandard">
    <w:name w:val="[Paragraphe standard]"/>
    <w:basedOn w:val="Normal"/>
    <w:qFormat/>
    <w:rsid w:val="00D85D0F"/>
    <w:pPr>
      <w:autoSpaceDE/>
      <w:spacing w:before="0" w:after="0"/>
      <w:textAlignment w:val="center"/>
    </w:pPr>
    <w:rPr>
      <w:rFonts w:eastAsia="Calibri" w:cs="Marianne Light"/>
      <w:szCs w:val="20"/>
      <w:lang w:eastAsia="en-US"/>
    </w:rPr>
  </w:style>
  <w:style w:type="character" w:styleId="Marquedecommentaire">
    <w:name w:val="annotation reference"/>
    <w:uiPriority w:val="99"/>
    <w:semiHidden/>
    <w:unhideWhenUsed/>
    <w:rsid w:val="0015119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5119E"/>
    <w:pPr>
      <w:suppressAutoHyphens w:val="0"/>
      <w:autoSpaceDE/>
      <w:spacing w:before="0" w:after="160"/>
      <w:jc w:val="left"/>
    </w:pPr>
    <w:rPr>
      <w:rFonts w:ascii="Arial" w:hAnsi="Arial"/>
      <w:szCs w:val="20"/>
      <w:lang w:eastAsia="fr-FR"/>
    </w:rPr>
  </w:style>
  <w:style w:type="character" w:customStyle="1" w:styleId="CommentaireCar1">
    <w:name w:val="Commentaire Car1"/>
    <w:uiPriority w:val="99"/>
    <w:semiHidden/>
    <w:rsid w:val="0015119E"/>
    <w:rPr>
      <w:rFonts w:ascii="Marianne" w:hAnsi="Marianne" w:cs="Arial"/>
      <w:lang w:eastAsia="zh-CN"/>
    </w:rPr>
  </w:style>
  <w:style w:type="character" w:customStyle="1" w:styleId="ParagraphedelisteCar">
    <w:name w:val="Paragraphe de liste Car"/>
    <w:aliases w:val="Bullet Niv 1 Car,Listes Car,Inter2 Car,Liste couleur - Accent 12 Car,Normal bullet 2 Car,List Paragraph1 Car,List Paragraph11 Car,Normal bullet 21 Car,List Paragraph111 Car,Bullet list1 Car,Paragraph Car,Bullet point 1 Car"/>
    <w:link w:val="Paragraphedeliste"/>
    <w:uiPriority w:val="34"/>
    <w:qFormat/>
    <w:rsid w:val="0015119E"/>
    <w:rPr>
      <w:rFonts w:ascii="Marianne" w:hAnsi="Marianne" w:cs="Arial"/>
      <w:sz w:val="22"/>
      <w:szCs w:val="24"/>
      <w:lang w:eastAsia="zh-CN"/>
    </w:rPr>
  </w:style>
  <w:style w:type="paragraph" w:styleId="Sansinterligne">
    <w:name w:val="No Spacing"/>
    <w:uiPriority w:val="1"/>
    <w:qFormat/>
    <w:rsid w:val="005066C8"/>
    <w:rPr>
      <w:rFonts w:ascii="Calibri" w:eastAsia="Calibri" w:hAnsi="Calibri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8F6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uiPriority w:val="99"/>
    <w:rsid w:val="008A36DE"/>
    <w:rPr>
      <w:rFonts w:ascii="Marianne" w:hAnsi="Marianne" w:cs="Arial"/>
      <w:szCs w:val="24"/>
      <w:lang w:eastAsia="zh-CN"/>
    </w:rPr>
  </w:style>
  <w:style w:type="paragraph" w:customStyle="1" w:styleId="Normal2">
    <w:name w:val="Normal2"/>
    <w:basedOn w:val="Normal"/>
    <w:link w:val="Normal2Car"/>
    <w:uiPriority w:val="99"/>
    <w:rsid w:val="00A05DD9"/>
    <w:pPr>
      <w:keepLines/>
      <w:tabs>
        <w:tab w:val="left" w:pos="567"/>
        <w:tab w:val="left" w:pos="851"/>
        <w:tab w:val="left" w:pos="1134"/>
      </w:tabs>
      <w:suppressAutoHyphens w:val="0"/>
      <w:autoSpaceDE/>
      <w:spacing w:before="0" w:after="0"/>
      <w:ind w:left="284" w:firstLine="284"/>
    </w:pPr>
    <w:rPr>
      <w:rFonts w:ascii="Calibri" w:hAnsi="Calibri" w:cs="Times New Roman"/>
      <w:sz w:val="22"/>
      <w:szCs w:val="20"/>
      <w:lang w:eastAsia="fr-FR"/>
    </w:rPr>
  </w:style>
  <w:style w:type="character" w:customStyle="1" w:styleId="Normal2Car">
    <w:name w:val="Normal2 Car"/>
    <w:link w:val="Normal2"/>
    <w:uiPriority w:val="99"/>
    <w:rsid w:val="00A05DD9"/>
    <w:rPr>
      <w:rFonts w:ascii="Calibri" w:hAnsi="Calibri"/>
      <w:sz w:val="22"/>
    </w:rPr>
  </w:style>
  <w:style w:type="table" w:styleId="Tableausimple1">
    <w:name w:val="Plain Table 1"/>
    <w:basedOn w:val="TableauNormal"/>
    <w:uiPriority w:val="41"/>
    <w:rsid w:val="00567C99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Grille4-Accentuation1">
    <w:name w:val="Grid Table 4 Accent 1"/>
    <w:basedOn w:val="TableauNormal"/>
    <w:uiPriority w:val="49"/>
    <w:rsid w:val="00464578"/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  <w:insideV w:val="single" w:sz="4" w:space="0" w:color="45B0E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nil"/>
          <w:insideV w:val="nil"/>
        </w:tcBorders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CC3D0C23F644DAAB932C7ECC05BC2" ma:contentTypeVersion="4" ma:contentTypeDescription="Crée un document." ma:contentTypeScope="" ma:versionID="a88f427aa21f67be8ef33b057a2477d5">
  <xsd:schema xmlns:xsd="http://www.w3.org/2001/XMLSchema" xmlns:xs="http://www.w3.org/2001/XMLSchema" xmlns:p="http://schemas.microsoft.com/office/2006/metadata/properties" xmlns:ns2="16091f60-5cd9-4111-815b-b459f96a43b3" targetNamespace="http://schemas.microsoft.com/office/2006/metadata/properties" ma:root="true" ma:fieldsID="1729a32a86a7a4d2fb8c63a16b000f61" ns2:_="">
    <xsd:import namespace="16091f60-5cd9-4111-815b-b459f96a4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91f60-5cd9-4111-815b-b459f96a4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0AE70B-7F37-4A8F-8711-715A1AA3B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091f60-5cd9-4111-815b-b459f96a4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677914-70C1-4CC6-BBC7-E75FB838E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E8724A-6A26-48B7-AE25-A704FBF97B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AC32B2-7D7A-4793-B4F1-8DA689296D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672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CDC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20265221-CRT_SSI-Plateforme_SaaS_donnees_ESG</dc:subject>
  <dc:creator>Caisse des dépôts et consignations</dc:creator>
  <cp:keywords/>
  <dc:description/>
  <cp:lastModifiedBy>Merceret, Germinal</cp:lastModifiedBy>
  <cp:revision>4</cp:revision>
  <cp:lastPrinted>2022-12-14T08:09:00Z</cp:lastPrinted>
  <dcterms:created xsi:type="dcterms:W3CDTF">2026-07-30T11:44:00Z</dcterms:created>
  <dcterms:modified xsi:type="dcterms:W3CDTF">2026-07-30T11:44:00Z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gnword-docGUID">
    <vt:lpwstr>{AF1C82B0-A6F2-40FB-9784-67E9B243EEE2}</vt:lpwstr>
  </property>
  <property fmtid="{D5CDD505-2E9C-101B-9397-08002B2CF9AE}" pid="3" name="dgnword-eventsink">
    <vt:lpwstr>76040008</vt:lpwstr>
  </property>
  <property fmtid="{D5CDD505-2E9C-101B-9397-08002B2CF9AE}" pid="4" name="ContentTypeId">
    <vt:lpwstr>0x010100625CC3D0C23F644DAAB932C7ECC05BC2</vt:lpwstr>
  </property>
  <property fmtid="{D5CDD505-2E9C-101B-9397-08002B2CF9AE}" pid="5" name="MSIP_Label_c5b04b44-fe65-4c0a-a094-f1129d3224ff_Enabled">
    <vt:lpwstr>true</vt:lpwstr>
  </property>
  <property fmtid="{D5CDD505-2E9C-101B-9397-08002B2CF9AE}" pid="6" name="MSIP_Label_c5b04b44-fe65-4c0a-a094-f1129d3224ff_SetDate">
    <vt:lpwstr>2026-07-30T11:44:28Z</vt:lpwstr>
  </property>
  <property fmtid="{D5CDD505-2E9C-101B-9397-08002B2CF9AE}" pid="7" name="MSIP_Label_c5b04b44-fe65-4c0a-a094-f1129d3224ff_Method">
    <vt:lpwstr>Privileged</vt:lpwstr>
  </property>
  <property fmtid="{D5CDD505-2E9C-101B-9397-08002B2CF9AE}" pid="8" name="MSIP_Label_c5b04b44-fe65-4c0a-a094-f1129d3224ff_Name">
    <vt:lpwstr>C1-Public</vt:lpwstr>
  </property>
  <property fmtid="{D5CDD505-2E9C-101B-9397-08002B2CF9AE}" pid="9" name="MSIP_Label_c5b04b44-fe65-4c0a-a094-f1129d3224ff_SiteId">
    <vt:lpwstr>6eab6365-8194-49c6-a4d0-e2d1a0fbeb74</vt:lpwstr>
  </property>
  <property fmtid="{D5CDD505-2E9C-101B-9397-08002B2CF9AE}" pid="10" name="MSIP_Label_c5b04b44-fe65-4c0a-a094-f1129d3224ff_ActionId">
    <vt:lpwstr>0521444e-a1b9-46ae-b4c0-7a5c28728b1c</vt:lpwstr>
  </property>
  <property fmtid="{D5CDD505-2E9C-101B-9397-08002B2CF9AE}" pid="11" name="MSIP_Label_c5b04b44-fe65-4c0a-a094-f1129d3224ff_ContentBits">
    <vt:lpwstr>0</vt:lpwstr>
  </property>
  <property fmtid="{D5CDD505-2E9C-101B-9397-08002B2CF9AE}" pid="12" name="MSIP_Label_c5b04b44-fe65-4c0a-a094-f1129d3224ff_Tag">
    <vt:lpwstr>10, 0, 1, 1</vt:lpwstr>
  </property>
</Properties>
</file>